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83346" w14:textId="77777777" w:rsidR="00DA49FD" w:rsidRPr="00B7407F" w:rsidRDefault="00DA49FD" w:rsidP="00DA49FD">
      <w:pPr>
        <w:tabs>
          <w:tab w:val="left" w:pos="1118"/>
        </w:tabs>
        <w:spacing w:beforeLines="50" w:before="156" w:afterLines="50" w:after="156"/>
        <w:ind w:right="454"/>
        <w:jc w:val="center"/>
        <w:rPr>
          <w:rFonts w:ascii="Times New Roman" w:hAnsi="Times New Roman" w:cs="Times New Roman"/>
          <w:b/>
          <w:spacing w:val="-1"/>
          <w:sz w:val="32"/>
          <w:szCs w:val="32"/>
        </w:rPr>
      </w:pPr>
      <w:r w:rsidRPr="00B7407F">
        <w:rPr>
          <w:rFonts w:ascii="Times New Roman" w:hAnsi="Times New Roman" w:cs="Times New Roman"/>
          <w:b/>
          <w:sz w:val="32"/>
          <w:szCs w:val="32"/>
        </w:rPr>
        <w:t>广东依顿电子科技股份有限公司</w:t>
      </w:r>
      <w:r w:rsidRPr="00B7407F">
        <w:rPr>
          <w:rFonts w:ascii="Times New Roman" w:hAnsi="Times New Roman" w:cs="Times New Roman"/>
          <w:b/>
          <w:sz w:val="32"/>
          <w:szCs w:val="32"/>
        </w:rPr>
        <w:t>2025-2027</w:t>
      </w:r>
      <w:r w:rsidRPr="00B7407F">
        <w:rPr>
          <w:rFonts w:ascii="Times New Roman" w:hAnsi="Times New Roman" w:cs="Times New Roman"/>
          <w:b/>
          <w:sz w:val="32"/>
          <w:szCs w:val="32"/>
        </w:rPr>
        <w:t>年年度财务报表审计与内部控制审计服务机构采购</w:t>
      </w:r>
      <w:r w:rsidRPr="00B7407F">
        <w:rPr>
          <w:rFonts w:ascii="Times New Roman" w:hAnsi="Times New Roman" w:cs="Times New Roman"/>
          <w:b/>
          <w:spacing w:val="-1"/>
          <w:sz w:val="32"/>
          <w:szCs w:val="32"/>
        </w:rPr>
        <w:t>招标公告</w:t>
      </w:r>
    </w:p>
    <w:p w14:paraId="2903CB04" w14:textId="77777777" w:rsidR="00DA49FD" w:rsidRPr="00B7407F" w:rsidRDefault="00DA49FD" w:rsidP="00DA49FD">
      <w:pPr>
        <w:tabs>
          <w:tab w:val="left" w:pos="1118"/>
        </w:tabs>
        <w:spacing w:beforeLines="50" w:before="156" w:afterLines="50" w:after="156"/>
        <w:ind w:right="454"/>
        <w:jc w:val="center"/>
        <w:rPr>
          <w:rFonts w:ascii="Times New Roman" w:hAnsi="Times New Roman" w:cs="Times New Roman"/>
          <w:b/>
          <w:spacing w:val="-1"/>
          <w:sz w:val="32"/>
          <w:szCs w:val="32"/>
        </w:rPr>
      </w:pPr>
      <w:r w:rsidRPr="00B7407F">
        <w:rPr>
          <w:rFonts w:ascii="Times New Roman" w:hAnsi="Times New Roman" w:cs="Times New Roman"/>
          <w:b/>
          <w:spacing w:val="-1"/>
          <w:sz w:val="32"/>
          <w:szCs w:val="32"/>
        </w:rPr>
        <w:t>（项目编号：</w:t>
      </w:r>
      <w:r w:rsidRPr="00B7407F">
        <w:rPr>
          <w:rFonts w:ascii="Times New Roman" w:hAnsi="Times New Roman" w:cs="Times New Roman" w:hint="eastAsia"/>
          <w:b/>
          <w:spacing w:val="-1"/>
          <w:sz w:val="32"/>
          <w:szCs w:val="32"/>
        </w:rPr>
        <w:t>0730-2513SZ0197/01</w:t>
      </w:r>
      <w:r w:rsidRPr="00B7407F">
        <w:rPr>
          <w:rFonts w:ascii="Times New Roman" w:hAnsi="Times New Roman" w:cs="Times New Roman"/>
          <w:b/>
          <w:spacing w:val="-1"/>
          <w:sz w:val="32"/>
          <w:szCs w:val="32"/>
        </w:rPr>
        <w:t>）</w:t>
      </w:r>
    </w:p>
    <w:p w14:paraId="11900FFA" w14:textId="77777777" w:rsidR="00DA49FD" w:rsidRPr="00B7407F" w:rsidRDefault="00DA49FD" w:rsidP="00DA49FD">
      <w:pPr>
        <w:pStyle w:val="2"/>
        <w:numPr>
          <w:ilvl w:val="0"/>
          <w:numId w:val="1"/>
        </w:numPr>
        <w:tabs>
          <w:tab w:val="num" w:pos="360"/>
          <w:tab w:val="left" w:pos="642"/>
        </w:tabs>
        <w:spacing w:beforeLines="50" w:before="156" w:afterLines="50" w:after="156" w:line="360" w:lineRule="auto"/>
        <w:ind w:left="0" w:hanging="403"/>
        <w:rPr>
          <w:rFonts w:ascii="Times New Roman" w:eastAsia="宋体" w:hAnsi="Times New Roman" w:cs="Times New Roman"/>
          <w:sz w:val="28"/>
        </w:rPr>
      </w:pPr>
      <w:bookmarkStart w:id="0" w:name="_bookmark2"/>
      <w:bookmarkStart w:id="1" w:name="_Toc22789"/>
      <w:bookmarkStart w:id="2" w:name="_Toc176532681"/>
      <w:bookmarkStart w:id="3" w:name="_Toc150529540"/>
      <w:bookmarkEnd w:id="0"/>
      <w:r w:rsidRPr="00B7407F">
        <w:rPr>
          <w:rFonts w:ascii="Times New Roman" w:eastAsia="宋体" w:hAnsi="Times New Roman" w:cs="Times New Roman"/>
          <w:sz w:val="28"/>
        </w:rPr>
        <w:t>招标条件</w:t>
      </w:r>
      <w:bookmarkEnd w:id="1"/>
      <w:bookmarkEnd w:id="2"/>
      <w:bookmarkEnd w:id="3"/>
    </w:p>
    <w:p w14:paraId="5EC1B426" w14:textId="77777777" w:rsidR="00DA49FD" w:rsidRPr="00B7407F" w:rsidRDefault="00DA49FD" w:rsidP="00DA49FD">
      <w:pPr>
        <w:pStyle w:val="af2"/>
        <w:tabs>
          <w:tab w:val="left" w:pos="1483"/>
          <w:tab w:val="left" w:pos="2837"/>
          <w:tab w:val="left" w:pos="3404"/>
          <w:tab w:val="left" w:pos="5036"/>
          <w:tab w:val="left" w:pos="6145"/>
          <w:tab w:val="left" w:pos="7225"/>
          <w:tab w:val="left" w:pos="7638"/>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sz w:val="24"/>
          <w:szCs w:val="24"/>
        </w:rPr>
        <w:t>本</w:t>
      </w:r>
      <w:r w:rsidRPr="00B7407F">
        <w:rPr>
          <w:rFonts w:ascii="Times New Roman" w:hAnsi="Times New Roman" w:cs="Times New Roman" w:hint="eastAsia"/>
          <w:sz w:val="24"/>
          <w:szCs w:val="24"/>
          <w:lang w:val="en-US"/>
        </w:rPr>
        <w:t>次</w:t>
      </w:r>
      <w:r w:rsidRPr="00B7407F">
        <w:rPr>
          <w:rFonts w:ascii="Times New Roman" w:hAnsi="Times New Roman" w:cs="Times New Roman"/>
          <w:sz w:val="24"/>
          <w:szCs w:val="24"/>
        </w:rPr>
        <w:t>招标项目</w:t>
      </w:r>
      <w:r w:rsidRPr="00B7407F">
        <w:rPr>
          <w:rFonts w:ascii="Times New Roman" w:hAnsi="Times New Roman" w:cs="Times New Roman" w:hint="eastAsia"/>
          <w:bCs/>
          <w:kern w:val="2"/>
          <w:sz w:val="24"/>
          <w:szCs w:val="24"/>
          <w:lang w:val="en-US"/>
        </w:rPr>
        <w:t>广东依顿电子科技股份有限公司</w:t>
      </w:r>
      <w:r w:rsidRPr="00B7407F">
        <w:rPr>
          <w:rFonts w:ascii="Times New Roman" w:hAnsi="Times New Roman" w:cs="Times New Roman" w:hint="eastAsia"/>
          <w:bCs/>
          <w:kern w:val="2"/>
          <w:sz w:val="24"/>
          <w:szCs w:val="24"/>
          <w:lang w:val="en-US"/>
        </w:rPr>
        <w:t>2025-2027</w:t>
      </w:r>
      <w:r w:rsidRPr="00B7407F">
        <w:rPr>
          <w:rFonts w:ascii="Times New Roman" w:hAnsi="Times New Roman" w:cs="Times New Roman" w:hint="eastAsia"/>
          <w:bCs/>
          <w:kern w:val="2"/>
          <w:sz w:val="24"/>
          <w:szCs w:val="24"/>
          <w:lang w:val="en-US"/>
        </w:rPr>
        <w:t>年年度财务报表审计与内部控制审计服务机构采购</w:t>
      </w:r>
      <w:r w:rsidRPr="00B7407F">
        <w:rPr>
          <w:rFonts w:ascii="Times New Roman" w:hAnsi="Times New Roman" w:cs="Times New Roman"/>
          <w:sz w:val="24"/>
          <w:szCs w:val="24"/>
        </w:rPr>
        <w:t>已获批准</w:t>
      </w:r>
      <w:r w:rsidRPr="00B7407F">
        <w:rPr>
          <w:rFonts w:ascii="Times New Roman" w:hAnsi="Times New Roman" w:cs="Times New Roman"/>
          <w:spacing w:val="-17"/>
          <w:sz w:val="24"/>
          <w:szCs w:val="24"/>
        </w:rPr>
        <w:t>，</w:t>
      </w:r>
      <w:r w:rsidRPr="00B7407F">
        <w:rPr>
          <w:rFonts w:ascii="Times New Roman" w:hAnsi="Times New Roman" w:cs="Times New Roman" w:hint="eastAsia"/>
          <w:sz w:val="24"/>
          <w:szCs w:val="24"/>
        </w:rPr>
        <w:t>招标</w:t>
      </w:r>
      <w:r w:rsidRPr="00B7407F">
        <w:rPr>
          <w:rFonts w:ascii="Times New Roman" w:hAnsi="Times New Roman" w:cs="Times New Roman"/>
          <w:sz w:val="24"/>
          <w:szCs w:val="24"/>
        </w:rPr>
        <w:t>人为广东依顿电子科技股份有限公司，招标代理机构为中航技国际经贸发展有限公司</w:t>
      </w:r>
      <w:r w:rsidRPr="00B7407F">
        <w:rPr>
          <w:rFonts w:ascii="Times New Roman" w:hAnsi="Times New Roman" w:cs="Times New Roman"/>
          <w:spacing w:val="-22"/>
          <w:sz w:val="24"/>
          <w:szCs w:val="24"/>
        </w:rPr>
        <w:t>。</w:t>
      </w:r>
      <w:r w:rsidRPr="00B7407F">
        <w:rPr>
          <w:rFonts w:ascii="Times New Roman" w:hAnsi="Times New Roman" w:cs="Times New Roman"/>
          <w:sz w:val="24"/>
          <w:szCs w:val="24"/>
        </w:rPr>
        <w:t>项目</w:t>
      </w:r>
      <w:r w:rsidRPr="00B7407F">
        <w:rPr>
          <w:rFonts w:ascii="Times New Roman" w:hAnsi="Times New Roman" w:cs="Times New Roman"/>
          <w:spacing w:val="-3"/>
          <w:sz w:val="24"/>
          <w:szCs w:val="24"/>
        </w:rPr>
        <w:t>已</w:t>
      </w:r>
      <w:r w:rsidRPr="00B7407F">
        <w:rPr>
          <w:rFonts w:ascii="Times New Roman" w:hAnsi="Times New Roman" w:cs="Times New Roman"/>
          <w:sz w:val="24"/>
          <w:szCs w:val="24"/>
        </w:rPr>
        <w:t>具</w:t>
      </w:r>
      <w:r w:rsidRPr="00B7407F">
        <w:rPr>
          <w:rFonts w:ascii="Times New Roman" w:hAnsi="Times New Roman" w:cs="Times New Roman"/>
          <w:spacing w:val="-3"/>
          <w:sz w:val="24"/>
          <w:szCs w:val="24"/>
        </w:rPr>
        <w:t>备招</w:t>
      </w:r>
      <w:r w:rsidRPr="00B7407F">
        <w:rPr>
          <w:rFonts w:ascii="Times New Roman" w:hAnsi="Times New Roman" w:cs="Times New Roman"/>
          <w:spacing w:val="-15"/>
          <w:sz w:val="24"/>
          <w:szCs w:val="24"/>
        </w:rPr>
        <w:t>标</w:t>
      </w:r>
      <w:r w:rsidRPr="00B7407F">
        <w:rPr>
          <w:rFonts w:ascii="Times New Roman" w:hAnsi="Times New Roman" w:cs="Times New Roman"/>
          <w:sz w:val="24"/>
          <w:szCs w:val="24"/>
        </w:rPr>
        <w:t>条件</w:t>
      </w:r>
      <w:r w:rsidRPr="00B7407F">
        <w:rPr>
          <w:rFonts w:ascii="Times New Roman" w:hAnsi="Times New Roman" w:cs="Times New Roman"/>
          <w:spacing w:val="-3"/>
          <w:sz w:val="24"/>
          <w:szCs w:val="24"/>
        </w:rPr>
        <w:t>，</w:t>
      </w:r>
      <w:r w:rsidRPr="00B7407F">
        <w:rPr>
          <w:rFonts w:ascii="Times New Roman" w:hAnsi="Times New Roman" w:cs="Times New Roman"/>
          <w:sz w:val="24"/>
          <w:szCs w:val="24"/>
        </w:rPr>
        <w:t>现</w:t>
      </w:r>
      <w:r w:rsidRPr="00B7407F">
        <w:rPr>
          <w:rFonts w:ascii="Times New Roman" w:hAnsi="Times New Roman" w:cs="Times New Roman"/>
          <w:spacing w:val="-3"/>
          <w:sz w:val="24"/>
          <w:szCs w:val="24"/>
        </w:rPr>
        <w:t>对</w:t>
      </w:r>
      <w:r w:rsidRPr="00B7407F">
        <w:rPr>
          <w:rFonts w:ascii="Times New Roman" w:hAnsi="Times New Roman" w:cs="Times New Roman"/>
          <w:sz w:val="24"/>
          <w:szCs w:val="24"/>
        </w:rPr>
        <w:t>该</w:t>
      </w:r>
      <w:r w:rsidRPr="00B7407F">
        <w:rPr>
          <w:rFonts w:ascii="Times New Roman" w:hAnsi="Times New Roman" w:cs="Times New Roman"/>
          <w:spacing w:val="-3"/>
          <w:sz w:val="24"/>
          <w:szCs w:val="24"/>
        </w:rPr>
        <w:t>项</w:t>
      </w:r>
      <w:r w:rsidRPr="00B7407F">
        <w:rPr>
          <w:rFonts w:ascii="Times New Roman" w:hAnsi="Times New Roman" w:cs="Times New Roman"/>
          <w:sz w:val="24"/>
          <w:szCs w:val="24"/>
        </w:rPr>
        <w:t>目进行</w:t>
      </w:r>
      <w:r w:rsidRPr="00B7407F">
        <w:rPr>
          <w:rFonts w:ascii="Times New Roman" w:hAnsi="Times New Roman" w:cs="Times New Roman"/>
          <w:spacing w:val="-3"/>
          <w:sz w:val="24"/>
          <w:szCs w:val="24"/>
        </w:rPr>
        <w:t>公</w:t>
      </w:r>
      <w:r w:rsidRPr="00B7407F">
        <w:rPr>
          <w:rFonts w:ascii="Times New Roman" w:hAnsi="Times New Roman" w:cs="Times New Roman"/>
          <w:sz w:val="24"/>
          <w:szCs w:val="24"/>
        </w:rPr>
        <w:t>开</w:t>
      </w:r>
      <w:r w:rsidRPr="00B7407F">
        <w:rPr>
          <w:rFonts w:ascii="Times New Roman" w:hAnsi="Times New Roman" w:cs="Times New Roman"/>
          <w:spacing w:val="-3"/>
          <w:sz w:val="24"/>
          <w:szCs w:val="24"/>
        </w:rPr>
        <w:t>招</w:t>
      </w:r>
      <w:r w:rsidRPr="00B7407F">
        <w:rPr>
          <w:rFonts w:ascii="Times New Roman" w:hAnsi="Times New Roman" w:cs="Times New Roman"/>
          <w:sz w:val="24"/>
          <w:szCs w:val="24"/>
        </w:rPr>
        <w:t>标。</w:t>
      </w:r>
    </w:p>
    <w:p w14:paraId="4828F6D6" w14:textId="77777777" w:rsidR="00DA49FD" w:rsidRPr="00B7407F" w:rsidRDefault="00DA49FD" w:rsidP="00DA49FD">
      <w:pPr>
        <w:pStyle w:val="2"/>
        <w:numPr>
          <w:ilvl w:val="0"/>
          <w:numId w:val="1"/>
        </w:numPr>
        <w:tabs>
          <w:tab w:val="num" w:pos="360"/>
          <w:tab w:val="left" w:pos="642"/>
        </w:tabs>
        <w:spacing w:beforeLines="50" w:before="156" w:afterLines="50" w:after="156" w:line="360" w:lineRule="auto"/>
        <w:ind w:left="0" w:hanging="403"/>
        <w:rPr>
          <w:rFonts w:ascii="Times New Roman" w:eastAsia="宋体" w:hAnsi="Times New Roman" w:cs="Times New Roman"/>
          <w:sz w:val="28"/>
        </w:rPr>
      </w:pPr>
      <w:bookmarkStart w:id="4" w:name="_bookmark3"/>
      <w:bookmarkStart w:id="5" w:name="_Toc176532682"/>
      <w:bookmarkStart w:id="6" w:name="_Toc150529541"/>
      <w:bookmarkStart w:id="7" w:name="_Toc13308"/>
      <w:bookmarkEnd w:id="4"/>
      <w:r w:rsidRPr="00B7407F">
        <w:rPr>
          <w:rFonts w:ascii="Times New Roman" w:eastAsia="宋体" w:hAnsi="Times New Roman" w:cs="Times New Roman"/>
          <w:sz w:val="28"/>
        </w:rPr>
        <w:t>项目概况与服务范围</w:t>
      </w:r>
      <w:bookmarkEnd w:id="5"/>
      <w:bookmarkEnd w:id="6"/>
      <w:bookmarkEnd w:id="7"/>
    </w:p>
    <w:p w14:paraId="66925232" w14:textId="77777777" w:rsidR="00DA49FD" w:rsidRPr="00B7407F" w:rsidRDefault="00DA49FD" w:rsidP="00DA49FD">
      <w:pPr>
        <w:pStyle w:val="af2"/>
        <w:tabs>
          <w:tab w:val="left" w:pos="3706"/>
        </w:tabs>
        <w:spacing w:line="360" w:lineRule="auto"/>
        <w:ind w:firstLineChars="200" w:firstLine="480"/>
        <w:rPr>
          <w:rFonts w:ascii="Times New Roman" w:hAnsi="Times New Roman" w:cs="Times New Roman" w:hint="eastAsia"/>
          <w:sz w:val="24"/>
          <w:szCs w:val="24"/>
          <w:lang w:val="en-US"/>
        </w:rPr>
      </w:pPr>
      <w:bookmarkStart w:id="8" w:name="_Hlk196831192"/>
      <w:r w:rsidRPr="00B7407F">
        <w:rPr>
          <w:rFonts w:ascii="Times New Roman" w:hAnsi="Times New Roman" w:cs="Times New Roman"/>
          <w:sz w:val="24"/>
          <w:szCs w:val="24"/>
        </w:rPr>
        <w:t>2.1</w:t>
      </w:r>
      <w:r w:rsidRPr="00B7407F">
        <w:rPr>
          <w:rFonts w:ascii="Times New Roman" w:hAnsi="Times New Roman" w:cs="Times New Roman" w:hint="eastAsia"/>
          <w:sz w:val="24"/>
          <w:szCs w:val="24"/>
        </w:rPr>
        <w:t>项目名称</w:t>
      </w:r>
      <w:r w:rsidRPr="00B7407F">
        <w:rPr>
          <w:rFonts w:ascii="Times New Roman" w:hAnsi="Times New Roman" w:cs="Times New Roman"/>
          <w:sz w:val="24"/>
          <w:szCs w:val="24"/>
        </w:rPr>
        <w:t>：</w:t>
      </w:r>
      <w:r w:rsidRPr="00B7407F">
        <w:rPr>
          <w:rFonts w:ascii="Times New Roman" w:hAnsi="Times New Roman" w:cs="Times New Roman" w:hint="eastAsia"/>
          <w:sz w:val="24"/>
          <w:szCs w:val="24"/>
        </w:rPr>
        <w:t>广东依顿电子科技股份有限公司</w:t>
      </w:r>
      <w:r w:rsidRPr="00B7407F">
        <w:rPr>
          <w:rFonts w:ascii="Times New Roman" w:hAnsi="Times New Roman" w:cs="Times New Roman" w:hint="eastAsia"/>
          <w:sz w:val="24"/>
          <w:szCs w:val="24"/>
        </w:rPr>
        <w:t>2025-2027</w:t>
      </w:r>
      <w:r w:rsidRPr="00B7407F">
        <w:rPr>
          <w:rFonts w:ascii="Times New Roman" w:hAnsi="Times New Roman" w:cs="Times New Roman" w:hint="eastAsia"/>
          <w:sz w:val="24"/>
          <w:szCs w:val="24"/>
        </w:rPr>
        <w:t>年年度财务报表审计与内部控制审计服务机构</w:t>
      </w:r>
      <w:r w:rsidRPr="00B7407F">
        <w:rPr>
          <w:rFonts w:ascii="Times New Roman" w:hAnsi="Times New Roman" w:cs="Times New Roman" w:hint="eastAsia"/>
          <w:sz w:val="24"/>
          <w:szCs w:val="24"/>
        </w:rPr>
        <w:t xml:space="preserve"> </w:t>
      </w:r>
    </w:p>
    <w:p w14:paraId="16683BEE" w14:textId="77777777" w:rsidR="00DA49FD" w:rsidRPr="00B7407F" w:rsidRDefault="00DA49FD" w:rsidP="00DA49FD">
      <w:pPr>
        <w:pStyle w:val="af2"/>
        <w:tabs>
          <w:tab w:val="left" w:pos="3706"/>
        </w:tabs>
        <w:spacing w:line="360" w:lineRule="auto"/>
        <w:ind w:firstLineChars="200" w:firstLine="480"/>
        <w:rPr>
          <w:rFonts w:ascii="Times New Roman" w:hAnsi="Times New Roman" w:cs="Times New Roman" w:hint="eastAsia"/>
          <w:sz w:val="24"/>
          <w:szCs w:val="24"/>
          <w:lang w:val="en-US"/>
        </w:rPr>
      </w:pPr>
      <w:r w:rsidRPr="00B7407F">
        <w:rPr>
          <w:rFonts w:ascii="Times New Roman" w:hAnsi="Times New Roman" w:cs="Times New Roman" w:hint="eastAsia"/>
          <w:sz w:val="24"/>
          <w:szCs w:val="24"/>
          <w:lang w:val="en-US"/>
        </w:rPr>
        <w:t>2.2</w:t>
      </w:r>
      <w:r w:rsidRPr="00B7407F">
        <w:rPr>
          <w:rFonts w:ascii="Times New Roman" w:hAnsi="Times New Roman" w:cs="Times New Roman" w:hint="eastAsia"/>
          <w:sz w:val="24"/>
          <w:szCs w:val="24"/>
          <w:lang w:val="en-US"/>
        </w:rPr>
        <w:t>项目编号：</w:t>
      </w:r>
      <w:r w:rsidRPr="00B7407F">
        <w:rPr>
          <w:rFonts w:ascii="Times New Roman" w:hAnsi="Times New Roman" w:cs="Times New Roman" w:hint="eastAsia"/>
          <w:sz w:val="24"/>
          <w:szCs w:val="24"/>
          <w:lang w:val="en-US"/>
        </w:rPr>
        <w:t>0730-2513SZ0197/01</w:t>
      </w:r>
    </w:p>
    <w:p w14:paraId="37CFE54A" w14:textId="77777777" w:rsidR="00DA49FD" w:rsidRPr="00B7407F" w:rsidRDefault="00DA49FD" w:rsidP="00DA49FD">
      <w:pPr>
        <w:pStyle w:val="af2"/>
        <w:tabs>
          <w:tab w:val="left" w:pos="3706"/>
        </w:tabs>
        <w:spacing w:line="360" w:lineRule="auto"/>
        <w:ind w:firstLineChars="200" w:firstLine="480"/>
        <w:rPr>
          <w:rFonts w:ascii="Times New Roman" w:hAnsi="Times New Roman" w:cs="Times New Roman"/>
          <w:sz w:val="24"/>
          <w:szCs w:val="24"/>
          <w:lang w:val="en-US"/>
        </w:rPr>
      </w:pPr>
      <w:r w:rsidRPr="00B7407F">
        <w:rPr>
          <w:rFonts w:ascii="Times New Roman" w:hAnsi="Times New Roman" w:cs="Times New Roman" w:hint="eastAsia"/>
          <w:sz w:val="24"/>
          <w:szCs w:val="24"/>
          <w:lang w:val="en-US"/>
        </w:rPr>
        <w:t>2.3</w:t>
      </w:r>
      <w:r w:rsidRPr="00B7407F">
        <w:rPr>
          <w:rFonts w:ascii="Times New Roman" w:hAnsi="Times New Roman" w:cs="Times New Roman" w:hint="eastAsia"/>
          <w:sz w:val="24"/>
          <w:szCs w:val="24"/>
          <w:lang w:val="en-US"/>
        </w:rPr>
        <w:t>服务范围、服务要求及标准：</w:t>
      </w:r>
      <w:r w:rsidRPr="00E93FF1">
        <w:rPr>
          <w:rFonts w:ascii="Times New Roman" w:hAnsi="Times New Roman" w:cs="Times New Roman" w:hint="eastAsia"/>
          <w:sz w:val="24"/>
          <w:szCs w:val="24"/>
          <w:lang w:val="en-US"/>
        </w:rPr>
        <w:t>对广东依顿电子科技股份有限公司</w:t>
      </w:r>
      <w:r w:rsidRPr="00E93FF1">
        <w:rPr>
          <w:rFonts w:ascii="Times New Roman" w:hAnsi="Times New Roman" w:cs="Times New Roman" w:hint="eastAsia"/>
          <w:sz w:val="24"/>
          <w:szCs w:val="24"/>
          <w:lang w:val="en-US"/>
        </w:rPr>
        <w:t>2025-2027</w:t>
      </w:r>
      <w:r w:rsidRPr="00E93FF1">
        <w:rPr>
          <w:rFonts w:ascii="Times New Roman" w:hAnsi="Times New Roman" w:cs="Times New Roman" w:hint="eastAsia"/>
          <w:sz w:val="24"/>
          <w:szCs w:val="24"/>
          <w:lang w:val="en-US"/>
        </w:rPr>
        <w:t>年合并报表范围内企业（合并报表范围企业包括服务期内发生合并、分立、重组、改制等产权变动的企业以及公司根据实际情况认为其他需要纳入审计服务范围的企业）按照企业会计准则、监管要求进行审计并出具年度审计报告（包含合并审计报告、国内公司单体审计报告、香港公司审计报告及香港公司利得税报税表及提供报税服务）、</w:t>
      </w:r>
      <w:r w:rsidRPr="00B7407F">
        <w:rPr>
          <w:rFonts w:ascii="Times New Roman" w:hAnsi="Times New Roman" w:cs="Times New Roman" w:hint="eastAsia"/>
          <w:sz w:val="24"/>
          <w:szCs w:val="24"/>
          <w:lang w:val="en-US"/>
        </w:rPr>
        <w:t>内部控制审计报告</w:t>
      </w:r>
      <w:r w:rsidRPr="00E93FF1">
        <w:rPr>
          <w:rFonts w:ascii="Times New Roman" w:hAnsi="Times New Roman" w:cs="Times New Roman" w:hint="eastAsia"/>
          <w:sz w:val="24"/>
          <w:szCs w:val="24"/>
          <w:lang w:val="en-US"/>
        </w:rPr>
        <w:t>，满足招标人对外披露和报送需求；另外，按照绵阳市国资委要求开展专项审计，包括但不限于企业工资总额及负责人薪酬分配、企业资产流转、国有资本保值增值、资产核销、“两金”压降、坏账准备计提、区县往来款项、以前年度审计问题整改等事项，并按绵阳市国资委确定的内容和模板出具专项审计报告。</w:t>
      </w:r>
      <w:r w:rsidRPr="00B7407F">
        <w:rPr>
          <w:rFonts w:ascii="Times New Roman" w:hAnsi="Times New Roman" w:cs="Times New Roman" w:hint="eastAsia"/>
          <w:sz w:val="24"/>
          <w:szCs w:val="24"/>
          <w:lang w:val="en-US"/>
        </w:rPr>
        <w:t xml:space="preserve"> </w:t>
      </w:r>
    </w:p>
    <w:p w14:paraId="3D9C1AD4" w14:textId="77777777" w:rsidR="00DA49FD" w:rsidRPr="00B7407F" w:rsidRDefault="00DA49FD" w:rsidP="00DA49FD">
      <w:pPr>
        <w:pStyle w:val="af2"/>
        <w:tabs>
          <w:tab w:val="left" w:pos="3706"/>
        </w:tabs>
        <w:spacing w:line="360" w:lineRule="auto"/>
        <w:ind w:firstLineChars="200" w:firstLine="480"/>
        <w:rPr>
          <w:rFonts w:ascii="Times New Roman" w:hAnsi="Times New Roman" w:cs="Times New Roman" w:hint="eastAsia"/>
          <w:sz w:val="24"/>
          <w:szCs w:val="24"/>
          <w:lang w:val="en-US"/>
        </w:rPr>
      </w:pPr>
      <w:r w:rsidRPr="00B7407F">
        <w:rPr>
          <w:rFonts w:ascii="Times New Roman" w:hAnsi="Times New Roman" w:cs="Times New Roman" w:hint="eastAsia"/>
          <w:sz w:val="24"/>
          <w:szCs w:val="24"/>
          <w:lang w:val="en-US"/>
        </w:rPr>
        <w:t>2.4</w:t>
      </w:r>
      <w:r w:rsidRPr="00B7407F">
        <w:rPr>
          <w:rFonts w:ascii="Times New Roman" w:hAnsi="Times New Roman" w:cs="Times New Roman" w:hint="eastAsia"/>
          <w:sz w:val="24"/>
          <w:szCs w:val="24"/>
          <w:lang w:val="en-US"/>
        </w:rPr>
        <w:t>服务标准：完成的审计报告</w:t>
      </w:r>
      <w:proofErr w:type="gramStart"/>
      <w:r w:rsidRPr="00B7407F">
        <w:rPr>
          <w:rFonts w:ascii="Times New Roman" w:hAnsi="Times New Roman" w:cs="Times New Roman" w:hint="eastAsia"/>
          <w:sz w:val="24"/>
          <w:szCs w:val="24"/>
          <w:lang w:val="en-US"/>
        </w:rPr>
        <w:t>必须内容</w:t>
      </w:r>
      <w:proofErr w:type="gramEnd"/>
      <w:r w:rsidRPr="00B7407F">
        <w:rPr>
          <w:rFonts w:ascii="Times New Roman" w:hAnsi="Times New Roman" w:cs="Times New Roman" w:hint="eastAsia"/>
          <w:sz w:val="24"/>
          <w:szCs w:val="24"/>
          <w:lang w:val="en-US"/>
        </w:rPr>
        <w:t>完整，审计报告依法、客观、公正。</w:t>
      </w:r>
    </w:p>
    <w:p w14:paraId="28BE13C7" w14:textId="77777777" w:rsidR="00DA49FD" w:rsidRPr="00B7407F" w:rsidRDefault="00DA49FD" w:rsidP="00DA49FD">
      <w:pPr>
        <w:pStyle w:val="af2"/>
        <w:tabs>
          <w:tab w:val="left" w:pos="3706"/>
        </w:tabs>
        <w:spacing w:line="360" w:lineRule="auto"/>
        <w:ind w:firstLineChars="200" w:firstLine="480"/>
        <w:rPr>
          <w:rFonts w:ascii="Times New Roman" w:hAnsi="Times New Roman" w:cs="Times New Roman"/>
          <w:sz w:val="24"/>
          <w:szCs w:val="24"/>
          <w:lang w:val="en-US"/>
        </w:rPr>
      </w:pPr>
      <w:r w:rsidRPr="00B7407F">
        <w:rPr>
          <w:rFonts w:ascii="Times New Roman" w:hAnsi="Times New Roman" w:cs="Times New Roman"/>
          <w:sz w:val="24"/>
          <w:szCs w:val="24"/>
          <w:lang w:val="en-US"/>
        </w:rPr>
        <w:t>2.</w:t>
      </w:r>
      <w:r w:rsidRPr="00B7407F">
        <w:rPr>
          <w:rFonts w:ascii="Times New Roman" w:hAnsi="Times New Roman" w:cs="Times New Roman" w:hint="eastAsia"/>
          <w:sz w:val="24"/>
          <w:szCs w:val="24"/>
          <w:lang w:val="en-US"/>
        </w:rPr>
        <w:t>6</w:t>
      </w:r>
      <w:r w:rsidRPr="00B7407F">
        <w:rPr>
          <w:rFonts w:ascii="Times New Roman" w:hAnsi="Times New Roman" w:cs="Times New Roman"/>
          <w:sz w:val="24"/>
          <w:szCs w:val="24"/>
          <w:lang w:val="en-US"/>
        </w:rPr>
        <w:t>服务期：</w:t>
      </w:r>
      <w:bookmarkStart w:id="9" w:name="_bookmark4"/>
      <w:bookmarkStart w:id="10" w:name="_Toc176532683"/>
      <w:bookmarkStart w:id="11" w:name="_Toc18719"/>
      <w:bookmarkStart w:id="12" w:name="_Toc150529542"/>
      <w:bookmarkEnd w:id="9"/>
      <w:r w:rsidRPr="00B7407F">
        <w:rPr>
          <w:rFonts w:ascii="Times New Roman" w:hAnsi="Times New Roman" w:cs="Times New Roman" w:hint="eastAsia"/>
          <w:sz w:val="24"/>
          <w:szCs w:val="24"/>
          <w:lang w:val="en-US"/>
        </w:rPr>
        <w:t>三年。合同一年一签</w:t>
      </w:r>
      <w:r w:rsidRPr="00B7407F">
        <w:rPr>
          <w:rFonts w:ascii="Times New Roman" w:hAnsi="Times New Roman" w:cs="Times New Roman"/>
          <w:sz w:val="24"/>
          <w:szCs w:val="24"/>
          <w:lang w:val="en-US"/>
        </w:rPr>
        <w:t>,</w:t>
      </w:r>
      <w:r w:rsidRPr="00B7407F">
        <w:rPr>
          <w:rFonts w:ascii="Times New Roman" w:hAnsi="Times New Roman" w:cs="Times New Roman" w:hint="eastAsia"/>
          <w:sz w:val="24"/>
          <w:szCs w:val="24"/>
          <w:lang w:val="en-US"/>
        </w:rPr>
        <w:t>根据履约情况，签订下一年度合同，若中标单位被中国证监会（含各地证监局、财政部（厅、局））给予暂停执行部分业务行政处罚，合同终止。</w:t>
      </w:r>
    </w:p>
    <w:p w14:paraId="1F098E30" w14:textId="77777777" w:rsidR="00DA49FD" w:rsidRPr="00B7407F" w:rsidRDefault="00DA49FD" w:rsidP="00DA49FD">
      <w:pPr>
        <w:pStyle w:val="2"/>
        <w:numPr>
          <w:ilvl w:val="0"/>
          <w:numId w:val="1"/>
        </w:numPr>
        <w:tabs>
          <w:tab w:val="num" w:pos="360"/>
          <w:tab w:val="left" w:pos="642"/>
        </w:tabs>
        <w:spacing w:beforeLines="50" w:before="156" w:afterLines="50" w:after="156" w:line="360" w:lineRule="auto"/>
        <w:ind w:left="0" w:hanging="403"/>
        <w:rPr>
          <w:rFonts w:ascii="Times New Roman" w:eastAsia="宋体" w:hAnsi="Times New Roman" w:cs="Times New Roman"/>
          <w:sz w:val="28"/>
        </w:rPr>
      </w:pPr>
      <w:r w:rsidRPr="00B7407F">
        <w:rPr>
          <w:rFonts w:ascii="Times New Roman" w:eastAsia="宋体" w:hAnsi="Times New Roman" w:cs="Times New Roman"/>
          <w:sz w:val="28"/>
        </w:rPr>
        <w:lastRenderedPageBreak/>
        <w:t>投标人资格要求</w:t>
      </w:r>
      <w:bookmarkEnd w:id="10"/>
      <w:bookmarkEnd w:id="11"/>
      <w:bookmarkEnd w:id="12"/>
    </w:p>
    <w:p w14:paraId="4CA0998F"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rPr>
      </w:pPr>
      <w:r w:rsidRPr="00B7407F">
        <w:rPr>
          <w:rFonts w:ascii="Times New Roman" w:hAnsi="Times New Roman" w:cs="Times New Roman" w:hint="eastAsia"/>
          <w:sz w:val="24"/>
          <w:szCs w:val="24"/>
        </w:rPr>
        <w:t>3</w:t>
      </w:r>
      <w:r w:rsidRPr="00B7407F">
        <w:rPr>
          <w:rFonts w:ascii="Times New Roman" w:hAnsi="Times New Roman" w:cs="Times New Roman"/>
          <w:sz w:val="24"/>
          <w:szCs w:val="24"/>
        </w:rPr>
        <w:t>.1</w:t>
      </w:r>
      <w:r w:rsidRPr="00B7407F">
        <w:rPr>
          <w:rFonts w:ascii="Times New Roman" w:hAnsi="Times New Roman" w:cs="Times New Roman" w:hint="eastAsia"/>
          <w:sz w:val="24"/>
          <w:szCs w:val="24"/>
        </w:rPr>
        <w:t>投标人须具有独立承担民事责任的能力（提供营业执照等证明资料扫描件，如参与投标的为分公司或会计师事务所分所的则必须提供其所属公司或会计师事务所总所出具并加盖公章的授权函，同时提供其所属公司或会计师事务所总所营业执照扫描件，且</w:t>
      </w:r>
      <w:r w:rsidRPr="00B7407F">
        <w:rPr>
          <w:rFonts w:ascii="Times New Roman" w:hAnsi="Times New Roman" w:cs="Times New Roman" w:hint="eastAsia"/>
          <w:sz w:val="24"/>
          <w:szCs w:val="24"/>
          <w:lang w:val="en-US"/>
        </w:rPr>
        <w:t>一家</w:t>
      </w:r>
      <w:r w:rsidRPr="00B7407F">
        <w:rPr>
          <w:rFonts w:ascii="Times New Roman" w:hAnsi="Times New Roman" w:cs="Times New Roman" w:hint="eastAsia"/>
          <w:sz w:val="24"/>
          <w:szCs w:val="24"/>
        </w:rPr>
        <w:t>公司</w:t>
      </w:r>
      <w:r w:rsidRPr="00B7407F">
        <w:rPr>
          <w:rFonts w:ascii="Times New Roman" w:hAnsi="Times New Roman" w:cs="Times New Roman" w:hint="eastAsia"/>
          <w:sz w:val="24"/>
          <w:szCs w:val="24"/>
          <w:lang w:val="en-US"/>
        </w:rPr>
        <w:t>或一家会计师事务</w:t>
      </w:r>
      <w:r w:rsidRPr="00B7407F">
        <w:rPr>
          <w:rFonts w:ascii="Times New Roman" w:hAnsi="Times New Roman" w:cs="Times New Roman" w:hint="eastAsia"/>
          <w:sz w:val="24"/>
          <w:szCs w:val="24"/>
        </w:rPr>
        <w:t>所仅能授权一家分支机构投标）；</w:t>
      </w:r>
    </w:p>
    <w:p w14:paraId="482FDFC9"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rPr>
      </w:pPr>
      <w:r w:rsidRPr="00B7407F">
        <w:rPr>
          <w:rFonts w:ascii="Times New Roman" w:hAnsi="Times New Roman" w:cs="Times New Roman" w:hint="eastAsia"/>
          <w:sz w:val="24"/>
          <w:szCs w:val="24"/>
        </w:rPr>
        <w:t>3.2</w:t>
      </w:r>
      <w:r w:rsidRPr="00B7407F">
        <w:rPr>
          <w:rFonts w:ascii="Times New Roman" w:hAnsi="Times New Roman" w:cs="Times New Roman" w:hint="eastAsia"/>
          <w:sz w:val="24"/>
          <w:szCs w:val="24"/>
        </w:rPr>
        <w:t>投标人须具有行政主管部门核发的会计师事务所执业证书（提供有效期内的证书复印件）。</w:t>
      </w:r>
    </w:p>
    <w:p w14:paraId="6FA8FDE1"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rPr>
      </w:pPr>
      <w:r w:rsidRPr="00B7407F">
        <w:rPr>
          <w:rFonts w:ascii="Times New Roman" w:hAnsi="Times New Roman" w:cs="Times New Roman" w:hint="eastAsia"/>
          <w:sz w:val="24"/>
          <w:szCs w:val="24"/>
        </w:rPr>
        <w:t>3.3</w:t>
      </w:r>
      <w:r w:rsidRPr="00B7407F">
        <w:rPr>
          <w:rFonts w:ascii="Times New Roman" w:hAnsi="Times New Roman" w:cs="Times New Roman" w:hint="eastAsia"/>
          <w:sz w:val="24"/>
          <w:szCs w:val="24"/>
        </w:rPr>
        <w:t>投标人</w:t>
      </w:r>
      <w:r w:rsidRPr="00B7407F">
        <w:rPr>
          <w:rFonts w:ascii="Times New Roman" w:hAnsi="Times New Roman" w:cs="Times New Roman" w:hint="eastAsia"/>
          <w:sz w:val="24"/>
          <w:szCs w:val="24"/>
          <w:lang w:val="en-US"/>
        </w:rPr>
        <w:t>香港分所、香港合伙或联营会计师事务所</w:t>
      </w:r>
      <w:r w:rsidRPr="00B7407F">
        <w:rPr>
          <w:rFonts w:ascii="Times New Roman" w:hAnsi="Times New Roman" w:cs="Times New Roman" w:hint="eastAsia"/>
          <w:sz w:val="24"/>
          <w:szCs w:val="24"/>
        </w:rPr>
        <w:t>须为经香港会计师公会审核认证的会计机构。</w:t>
      </w:r>
    </w:p>
    <w:p w14:paraId="4120951A"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hint="eastAsia"/>
          <w:sz w:val="24"/>
          <w:szCs w:val="24"/>
        </w:rPr>
      </w:pPr>
      <w:r w:rsidRPr="00B7407F">
        <w:rPr>
          <w:rFonts w:ascii="Times New Roman" w:hAnsi="Times New Roman" w:cs="Times New Roman" w:hint="eastAsia"/>
          <w:sz w:val="24"/>
          <w:szCs w:val="24"/>
        </w:rPr>
        <w:t>3.4</w:t>
      </w:r>
      <w:r w:rsidRPr="00B7407F">
        <w:rPr>
          <w:rFonts w:ascii="Times New Roman" w:hAnsi="Times New Roman" w:cs="Times New Roman" w:hint="eastAsia"/>
          <w:sz w:val="24"/>
          <w:szCs w:val="24"/>
        </w:rPr>
        <w:t>项目负责人需持有香港会计师公会颁发的注册会计师资格证书或国内注册会计师资格证书。</w:t>
      </w:r>
    </w:p>
    <w:p w14:paraId="1A04E3BC"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rPr>
      </w:pPr>
      <w:r w:rsidRPr="00B7407F">
        <w:rPr>
          <w:rFonts w:ascii="Times New Roman" w:hAnsi="Times New Roman" w:cs="Times New Roman" w:hint="eastAsia"/>
          <w:sz w:val="24"/>
          <w:szCs w:val="24"/>
        </w:rPr>
        <w:t>3.5</w:t>
      </w:r>
      <w:r w:rsidRPr="00B7407F">
        <w:rPr>
          <w:rFonts w:ascii="Times New Roman" w:hAnsi="Times New Roman" w:cs="Times New Roman" w:hint="eastAsia"/>
          <w:sz w:val="24"/>
          <w:szCs w:val="24"/>
        </w:rPr>
        <w:t>业绩要求：</w:t>
      </w:r>
      <w:bookmarkStart w:id="13" w:name="_Hlk200356607"/>
      <w:r w:rsidRPr="00B7407F">
        <w:rPr>
          <w:rFonts w:ascii="Times New Roman" w:hAnsi="Times New Roman" w:cs="Times New Roman" w:hint="eastAsia"/>
          <w:sz w:val="24"/>
          <w:szCs w:val="24"/>
        </w:rPr>
        <w:t>投标人</w:t>
      </w:r>
      <w:r w:rsidRPr="00B7407F">
        <w:rPr>
          <w:rFonts w:ascii="Times New Roman" w:hAnsi="Times New Roman" w:cs="Times New Roman" w:hint="eastAsia"/>
          <w:sz w:val="24"/>
          <w:szCs w:val="24"/>
        </w:rPr>
        <w:t>2022</w:t>
      </w:r>
      <w:r w:rsidRPr="00B7407F">
        <w:rPr>
          <w:rFonts w:ascii="Times New Roman" w:hAnsi="Times New Roman" w:cs="Times New Roman" w:hint="eastAsia"/>
          <w:sz w:val="24"/>
          <w:szCs w:val="24"/>
        </w:rPr>
        <w:t>年</w:t>
      </w:r>
      <w:r w:rsidRPr="00B7407F">
        <w:rPr>
          <w:rFonts w:ascii="Times New Roman" w:hAnsi="Times New Roman" w:cs="Times New Roman" w:hint="eastAsia"/>
          <w:sz w:val="24"/>
          <w:szCs w:val="24"/>
        </w:rPr>
        <w:t>1</w:t>
      </w:r>
      <w:r w:rsidRPr="00B7407F">
        <w:rPr>
          <w:rFonts w:ascii="Times New Roman" w:hAnsi="Times New Roman" w:cs="Times New Roman" w:hint="eastAsia"/>
          <w:sz w:val="24"/>
          <w:szCs w:val="24"/>
        </w:rPr>
        <w:t>月</w:t>
      </w:r>
      <w:r w:rsidRPr="00B7407F">
        <w:rPr>
          <w:rFonts w:ascii="Times New Roman" w:hAnsi="Times New Roman" w:cs="Times New Roman" w:hint="eastAsia"/>
          <w:sz w:val="24"/>
          <w:szCs w:val="24"/>
        </w:rPr>
        <w:t>1</w:t>
      </w:r>
      <w:r w:rsidRPr="00B7407F">
        <w:rPr>
          <w:rFonts w:ascii="Times New Roman" w:hAnsi="Times New Roman" w:cs="Times New Roman" w:hint="eastAsia"/>
          <w:sz w:val="24"/>
          <w:szCs w:val="24"/>
        </w:rPr>
        <w:t>日至招标公告发布之日有完成过类似业绩至少</w:t>
      </w:r>
      <w:r w:rsidRPr="00B7407F">
        <w:rPr>
          <w:rFonts w:ascii="Times New Roman" w:hAnsi="Times New Roman" w:cs="Times New Roman" w:hint="eastAsia"/>
          <w:sz w:val="24"/>
          <w:szCs w:val="24"/>
        </w:rPr>
        <w:t>3</w:t>
      </w:r>
      <w:r w:rsidRPr="00B7407F">
        <w:rPr>
          <w:rFonts w:ascii="Times New Roman" w:hAnsi="Times New Roman" w:cs="Times New Roman" w:hint="eastAsia"/>
          <w:sz w:val="24"/>
          <w:szCs w:val="24"/>
        </w:rPr>
        <w:t>项【以合同签订时间为准，类似业绩指上市公司财务报表审计与内部控制审计服务的业绩（同一上市公司业绩仅计一次），提供合同关键页或审计报告关键页】</w:t>
      </w:r>
      <w:bookmarkEnd w:id="13"/>
      <w:r w:rsidRPr="00B7407F">
        <w:rPr>
          <w:rFonts w:ascii="Times New Roman" w:hAnsi="Times New Roman" w:cs="Times New Roman" w:hint="eastAsia"/>
          <w:sz w:val="24"/>
          <w:szCs w:val="24"/>
        </w:rPr>
        <w:t>。</w:t>
      </w:r>
    </w:p>
    <w:p w14:paraId="48A15C3E"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hint="eastAsia"/>
          <w:sz w:val="24"/>
          <w:szCs w:val="24"/>
        </w:rPr>
      </w:pPr>
      <w:r w:rsidRPr="00B7407F">
        <w:rPr>
          <w:rFonts w:ascii="Times New Roman" w:hAnsi="Times New Roman" w:cs="Times New Roman" w:hint="eastAsia"/>
          <w:sz w:val="24"/>
          <w:szCs w:val="24"/>
        </w:rPr>
        <w:t>3.6</w:t>
      </w:r>
      <w:r w:rsidRPr="00B7407F">
        <w:rPr>
          <w:rFonts w:ascii="Times New Roman" w:hAnsi="Times New Roman" w:cs="Times New Roman" w:hint="eastAsia"/>
          <w:sz w:val="24"/>
          <w:szCs w:val="24"/>
        </w:rPr>
        <w:t>投标人参加采购活动前</w:t>
      </w:r>
      <w:r w:rsidRPr="00B7407F">
        <w:rPr>
          <w:rFonts w:ascii="Times New Roman" w:hAnsi="Times New Roman" w:cs="Times New Roman" w:hint="eastAsia"/>
          <w:sz w:val="24"/>
          <w:szCs w:val="24"/>
        </w:rPr>
        <w:t>3</w:t>
      </w:r>
      <w:r w:rsidRPr="00B7407F">
        <w:rPr>
          <w:rFonts w:ascii="Times New Roman" w:hAnsi="Times New Roman" w:cs="Times New Roman" w:hint="eastAsia"/>
          <w:sz w:val="24"/>
          <w:szCs w:val="24"/>
        </w:rPr>
        <w:t>年内在经营活动中没有重大违法记录【提供承诺书】；</w:t>
      </w:r>
    </w:p>
    <w:p w14:paraId="715C9228"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hint="eastAsia"/>
          <w:sz w:val="24"/>
          <w:szCs w:val="24"/>
        </w:rPr>
      </w:pPr>
      <w:r w:rsidRPr="00B7407F">
        <w:rPr>
          <w:rFonts w:ascii="Times New Roman" w:hAnsi="Times New Roman" w:cs="Times New Roman" w:hint="eastAsia"/>
          <w:sz w:val="24"/>
          <w:szCs w:val="24"/>
        </w:rPr>
        <w:t>3.7</w:t>
      </w:r>
      <w:r w:rsidRPr="00B7407F">
        <w:rPr>
          <w:rFonts w:ascii="Times New Roman" w:hAnsi="Times New Roman" w:cs="Times New Roman" w:hint="eastAsia"/>
          <w:sz w:val="24"/>
          <w:szCs w:val="24"/>
        </w:rPr>
        <w:t>投标人未被“信用中国”网站列入失信被执行人、重大税收违法失信主体，信用中国（网址：</w:t>
      </w:r>
      <w:r w:rsidRPr="00B7407F">
        <w:rPr>
          <w:rFonts w:ascii="Times New Roman" w:hAnsi="Times New Roman" w:cs="Times New Roman" w:hint="eastAsia"/>
          <w:sz w:val="24"/>
          <w:szCs w:val="24"/>
        </w:rPr>
        <w:t>https://www.creditchina.gov.cn/</w:t>
      </w:r>
      <w:r w:rsidRPr="00B7407F">
        <w:rPr>
          <w:rFonts w:ascii="Times New Roman" w:hAnsi="Times New Roman" w:cs="Times New Roman" w:hint="eastAsia"/>
          <w:sz w:val="24"/>
          <w:szCs w:val="24"/>
        </w:rPr>
        <w:t>），提供上述网站的相应截图</w:t>
      </w:r>
      <w:proofErr w:type="gramStart"/>
      <w:r w:rsidRPr="00B7407F">
        <w:rPr>
          <w:rFonts w:ascii="Times New Roman" w:hAnsi="Times New Roman" w:cs="Times New Roman" w:hint="eastAsia"/>
          <w:sz w:val="24"/>
          <w:szCs w:val="24"/>
        </w:rPr>
        <w:t>】</w:t>
      </w:r>
      <w:proofErr w:type="gramEnd"/>
      <w:r w:rsidRPr="00B7407F">
        <w:rPr>
          <w:rFonts w:ascii="Times New Roman" w:hAnsi="Times New Roman" w:cs="Times New Roman" w:hint="eastAsia"/>
          <w:sz w:val="24"/>
          <w:szCs w:val="24"/>
        </w:rPr>
        <w:t>；</w:t>
      </w:r>
    </w:p>
    <w:p w14:paraId="07600E5B"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lang w:val="en-US"/>
        </w:rPr>
      </w:pPr>
      <w:r w:rsidRPr="00B7407F">
        <w:rPr>
          <w:rFonts w:ascii="Times New Roman" w:hAnsi="Times New Roman" w:cs="Times New Roman" w:hint="eastAsia"/>
          <w:sz w:val="24"/>
          <w:szCs w:val="24"/>
        </w:rPr>
        <w:t>3.8</w:t>
      </w:r>
      <w:r w:rsidRPr="00B7407F">
        <w:rPr>
          <w:rFonts w:ascii="Times New Roman" w:hAnsi="Times New Roman" w:cs="Times New Roman"/>
          <w:sz w:val="24"/>
          <w:szCs w:val="24"/>
          <w:lang w:val="en-US"/>
        </w:rPr>
        <w:t>本项目</w:t>
      </w:r>
      <w:r w:rsidRPr="00B7407F">
        <w:rPr>
          <w:rFonts w:ascii="Times New Roman" w:hAnsi="Times New Roman" w:cs="Times New Roman" w:hint="eastAsia"/>
          <w:sz w:val="24"/>
          <w:szCs w:val="24"/>
          <w:lang w:val="en-US"/>
        </w:rPr>
        <w:t>不</w:t>
      </w:r>
      <w:r w:rsidRPr="00B7407F">
        <w:rPr>
          <w:rFonts w:ascii="Times New Roman" w:hAnsi="Times New Roman" w:cs="Times New Roman"/>
          <w:sz w:val="24"/>
          <w:szCs w:val="24"/>
          <w:lang w:val="en-US"/>
        </w:rPr>
        <w:t>接受联合体投标。</w:t>
      </w:r>
    </w:p>
    <w:p w14:paraId="0B137C6C" w14:textId="77777777" w:rsidR="00DA49FD" w:rsidRPr="00B7407F" w:rsidRDefault="00DA49FD" w:rsidP="00DA49FD">
      <w:pPr>
        <w:pStyle w:val="2"/>
        <w:numPr>
          <w:ilvl w:val="0"/>
          <w:numId w:val="1"/>
        </w:numPr>
        <w:tabs>
          <w:tab w:val="num" w:pos="360"/>
          <w:tab w:val="left" w:pos="642"/>
        </w:tabs>
        <w:spacing w:beforeLines="50" w:before="156" w:afterLines="50" w:after="156" w:line="360" w:lineRule="auto"/>
        <w:ind w:left="0" w:hanging="403"/>
        <w:rPr>
          <w:rFonts w:ascii="Times New Roman" w:eastAsia="宋体" w:hAnsi="Times New Roman" w:cs="Times New Roman"/>
          <w:sz w:val="28"/>
        </w:rPr>
      </w:pPr>
      <w:bookmarkStart w:id="14" w:name="_bookmark6"/>
      <w:bookmarkStart w:id="15" w:name="_Toc150529543"/>
      <w:bookmarkStart w:id="16" w:name="_bookmark5"/>
      <w:bookmarkStart w:id="17" w:name="_Toc176532684"/>
      <w:bookmarkStart w:id="18" w:name="_Toc13581"/>
      <w:bookmarkStart w:id="19" w:name="_Toc150529544"/>
      <w:bookmarkEnd w:id="8"/>
      <w:bookmarkEnd w:id="14"/>
      <w:bookmarkEnd w:id="15"/>
      <w:bookmarkEnd w:id="16"/>
      <w:r w:rsidRPr="00B7407F">
        <w:rPr>
          <w:rFonts w:ascii="Times New Roman" w:eastAsia="宋体" w:hAnsi="Times New Roman" w:cs="Times New Roman"/>
          <w:sz w:val="28"/>
        </w:rPr>
        <w:t>招标文件的获取</w:t>
      </w:r>
      <w:bookmarkEnd w:id="17"/>
      <w:bookmarkEnd w:id="18"/>
      <w:bookmarkEnd w:id="19"/>
    </w:p>
    <w:p w14:paraId="0598FA07"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lang w:val="en-US"/>
        </w:rPr>
      </w:pPr>
      <w:bookmarkStart w:id="20" w:name="_bookmark7"/>
      <w:bookmarkStart w:id="21" w:name="_Toc176532685"/>
      <w:bookmarkStart w:id="22" w:name="_Toc22256"/>
      <w:bookmarkStart w:id="23" w:name="_Toc150529545"/>
      <w:bookmarkEnd w:id="20"/>
      <w:r w:rsidRPr="00B7407F">
        <w:rPr>
          <w:rFonts w:ascii="Times New Roman" w:hAnsi="Times New Roman" w:cs="Times New Roman" w:hint="eastAsia"/>
          <w:sz w:val="24"/>
          <w:szCs w:val="24"/>
          <w:lang w:val="en-US"/>
        </w:rPr>
        <w:t>4.1</w:t>
      </w:r>
      <w:r w:rsidRPr="00B7407F">
        <w:rPr>
          <w:rFonts w:ascii="Times New Roman" w:hAnsi="Times New Roman" w:cs="Times New Roman" w:hint="eastAsia"/>
          <w:sz w:val="24"/>
          <w:szCs w:val="24"/>
          <w:lang w:val="en-US"/>
        </w:rPr>
        <w:t>凡有意参加投标的，请于</w:t>
      </w:r>
      <w:r w:rsidRPr="00B7407F">
        <w:rPr>
          <w:rFonts w:ascii="Times New Roman" w:hAnsi="Times New Roman" w:cs="Times New Roman" w:hint="eastAsia"/>
          <w:sz w:val="24"/>
          <w:szCs w:val="24"/>
          <w:lang w:val="en-US"/>
        </w:rPr>
        <w:t>2025</w:t>
      </w:r>
      <w:r w:rsidRPr="00B7407F">
        <w:rPr>
          <w:rFonts w:ascii="Times New Roman" w:hAnsi="Times New Roman" w:cs="Times New Roman" w:hint="eastAsia"/>
          <w:sz w:val="24"/>
          <w:szCs w:val="24"/>
          <w:lang w:val="en-US"/>
        </w:rPr>
        <w:t>年</w:t>
      </w:r>
      <w:r w:rsidRPr="00B7407F">
        <w:rPr>
          <w:rFonts w:ascii="Times New Roman" w:hAnsi="Times New Roman" w:cs="Times New Roman" w:hint="eastAsia"/>
          <w:sz w:val="24"/>
          <w:szCs w:val="24"/>
          <w:lang w:val="en-US"/>
        </w:rPr>
        <w:t>7</w:t>
      </w:r>
      <w:r w:rsidRPr="00B7407F">
        <w:rPr>
          <w:rFonts w:ascii="Times New Roman" w:hAnsi="Times New Roman" w:cs="Times New Roman" w:hint="eastAsia"/>
          <w:sz w:val="24"/>
          <w:szCs w:val="24"/>
          <w:lang w:val="en-US"/>
        </w:rPr>
        <w:t>月</w:t>
      </w:r>
      <w:r>
        <w:rPr>
          <w:rFonts w:ascii="Times New Roman" w:hAnsi="Times New Roman" w:cs="Times New Roman" w:hint="eastAsia"/>
          <w:sz w:val="24"/>
          <w:szCs w:val="24"/>
          <w:lang w:val="en-US"/>
        </w:rPr>
        <w:t>15</w:t>
      </w:r>
      <w:r w:rsidRPr="00B7407F">
        <w:rPr>
          <w:rFonts w:ascii="Times New Roman" w:hAnsi="Times New Roman" w:cs="Times New Roman" w:hint="eastAsia"/>
          <w:sz w:val="24"/>
          <w:szCs w:val="24"/>
          <w:lang w:val="en-US"/>
        </w:rPr>
        <w:t>日至</w:t>
      </w:r>
      <w:r w:rsidRPr="00B7407F">
        <w:rPr>
          <w:rFonts w:ascii="Times New Roman" w:hAnsi="Times New Roman" w:cs="Times New Roman" w:hint="eastAsia"/>
          <w:sz w:val="24"/>
          <w:szCs w:val="24"/>
          <w:lang w:val="en-US"/>
        </w:rPr>
        <w:t>2025</w:t>
      </w:r>
      <w:r w:rsidRPr="00B7407F">
        <w:rPr>
          <w:rFonts w:ascii="Times New Roman" w:hAnsi="Times New Roman" w:cs="Times New Roman" w:hint="eastAsia"/>
          <w:sz w:val="24"/>
          <w:szCs w:val="24"/>
          <w:lang w:val="en-US"/>
        </w:rPr>
        <w:t>年</w:t>
      </w:r>
      <w:r w:rsidRPr="00B7407F">
        <w:rPr>
          <w:rFonts w:ascii="Times New Roman" w:hAnsi="Times New Roman" w:cs="Times New Roman" w:hint="eastAsia"/>
          <w:sz w:val="24"/>
          <w:szCs w:val="24"/>
          <w:lang w:val="en-US"/>
        </w:rPr>
        <w:t>7</w:t>
      </w:r>
      <w:r w:rsidRPr="00B7407F">
        <w:rPr>
          <w:rFonts w:ascii="Times New Roman" w:hAnsi="Times New Roman" w:cs="Times New Roman" w:hint="eastAsia"/>
          <w:sz w:val="24"/>
          <w:szCs w:val="24"/>
          <w:lang w:val="en-US"/>
        </w:rPr>
        <w:t>月</w:t>
      </w:r>
      <w:r>
        <w:rPr>
          <w:rFonts w:ascii="Times New Roman" w:hAnsi="Times New Roman" w:cs="Times New Roman" w:hint="eastAsia"/>
          <w:sz w:val="24"/>
          <w:szCs w:val="24"/>
          <w:lang w:val="en-US"/>
        </w:rPr>
        <w:t>21</w:t>
      </w:r>
      <w:r w:rsidRPr="00B7407F">
        <w:rPr>
          <w:rFonts w:ascii="Times New Roman" w:hAnsi="Times New Roman" w:cs="Times New Roman" w:hint="eastAsia"/>
          <w:sz w:val="24"/>
          <w:szCs w:val="24"/>
          <w:lang w:val="en-US"/>
        </w:rPr>
        <w:t>日</w:t>
      </w:r>
      <w:r w:rsidRPr="00B7407F">
        <w:rPr>
          <w:rFonts w:ascii="Times New Roman" w:hAnsi="Times New Roman" w:cs="Times New Roman" w:hint="eastAsia"/>
          <w:sz w:val="24"/>
          <w:szCs w:val="24"/>
          <w:lang w:val="en-US"/>
        </w:rPr>
        <w:t>17:00</w:t>
      </w:r>
      <w:r w:rsidRPr="00B7407F">
        <w:rPr>
          <w:rFonts w:ascii="Times New Roman" w:hAnsi="Times New Roman" w:cs="Times New Roman" w:hint="eastAsia"/>
          <w:sz w:val="24"/>
          <w:szCs w:val="24"/>
          <w:lang w:val="en-US"/>
        </w:rPr>
        <w:t>，前往深圳市福田区华富路南光大厦</w:t>
      </w:r>
      <w:r w:rsidRPr="00B7407F">
        <w:rPr>
          <w:rFonts w:ascii="Times New Roman" w:hAnsi="Times New Roman" w:cs="Times New Roman" w:hint="eastAsia"/>
          <w:sz w:val="24"/>
          <w:szCs w:val="24"/>
          <w:lang w:val="en-US"/>
        </w:rPr>
        <w:t>605</w:t>
      </w:r>
      <w:proofErr w:type="gramStart"/>
      <w:r w:rsidRPr="00B7407F">
        <w:rPr>
          <w:rFonts w:ascii="Times New Roman" w:hAnsi="Times New Roman" w:cs="Times New Roman" w:hint="eastAsia"/>
          <w:sz w:val="24"/>
          <w:szCs w:val="24"/>
          <w:lang w:val="en-US"/>
        </w:rPr>
        <w:t>室购买</w:t>
      </w:r>
      <w:proofErr w:type="gramEnd"/>
      <w:r w:rsidRPr="00B7407F">
        <w:rPr>
          <w:rFonts w:ascii="Times New Roman" w:hAnsi="Times New Roman" w:cs="Times New Roman" w:hint="eastAsia"/>
          <w:sz w:val="24"/>
          <w:szCs w:val="24"/>
          <w:lang w:val="en-US"/>
        </w:rPr>
        <w:t>招标文件，招标文件不支持邮寄。（备注：购买前请先电话联系）。</w:t>
      </w:r>
    </w:p>
    <w:p w14:paraId="58BC9A42"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lang w:val="en-US"/>
        </w:rPr>
      </w:pPr>
      <w:r w:rsidRPr="00B7407F">
        <w:rPr>
          <w:rFonts w:ascii="Times New Roman" w:hAnsi="Times New Roman" w:cs="Times New Roman" w:hint="eastAsia"/>
          <w:sz w:val="24"/>
          <w:szCs w:val="24"/>
          <w:lang w:val="en-US"/>
        </w:rPr>
        <w:t>4.2</w:t>
      </w:r>
      <w:r w:rsidRPr="00B7407F">
        <w:rPr>
          <w:rFonts w:ascii="Times New Roman" w:hAnsi="Times New Roman" w:cs="Times New Roman" w:hint="eastAsia"/>
          <w:sz w:val="24"/>
          <w:szCs w:val="24"/>
          <w:lang w:val="en-US"/>
        </w:rPr>
        <w:t>招标文件售价人民币</w:t>
      </w:r>
      <w:r w:rsidRPr="00B7407F">
        <w:rPr>
          <w:rFonts w:ascii="Times New Roman" w:hAnsi="Times New Roman" w:cs="Times New Roman" w:hint="eastAsia"/>
          <w:sz w:val="24"/>
          <w:szCs w:val="24"/>
          <w:lang w:val="en-US"/>
        </w:rPr>
        <w:t>500</w:t>
      </w:r>
      <w:r w:rsidRPr="00B7407F">
        <w:rPr>
          <w:rFonts w:ascii="Times New Roman" w:hAnsi="Times New Roman" w:cs="Times New Roman" w:hint="eastAsia"/>
          <w:sz w:val="24"/>
          <w:szCs w:val="24"/>
          <w:lang w:val="en-US"/>
        </w:rPr>
        <w:t>元，售后不退。</w:t>
      </w:r>
    </w:p>
    <w:p w14:paraId="5676CD43" w14:textId="77777777" w:rsidR="00DA49FD" w:rsidRPr="00B7407F" w:rsidRDefault="00DA49FD" w:rsidP="00DA49FD">
      <w:pPr>
        <w:pStyle w:val="2"/>
        <w:numPr>
          <w:ilvl w:val="0"/>
          <w:numId w:val="1"/>
        </w:numPr>
        <w:tabs>
          <w:tab w:val="num" w:pos="360"/>
          <w:tab w:val="left" w:pos="642"/>
        </w:tabs>
        <w:spacing w:beforeLines="50" w:before="156" w:afterLines="50" w:after="156" w:line="360" w:lineRule="auto"/>
        <w:ind w:left="0" w:hanging="403"/>
        <w:rPr>
          <w:rFonts w:ascii="Times New Roman" w:eastAsia="宋体" w:hAnsi="Times New Roman" w:cs="Times New Roman"/>
          <w:sz w:val="28"/>
        </w:rPr>
      </w:pPr>
      <w:r w:rsidRPr="00B7407F">
        <w:rPr>
          <w:rFonts w:ascii="Times New Roman" w:eastAsia="宋体" w:hAnsi="Times New Roman" w:cs="Times New Roman"/>
          <w:sz w:val="28"/>
        </w:rPr>
        <w:lastRenderedPageBreak/>
        <w:t>投标文件的递交</w:t>
      </w:r>
      <w:bookmarkEnd w:id="21"/>
      <w:bookmarkEnd w:id="22"/>
      <w:bookmarkEnd w:id="23"/>
    </w:p>
    <w:p w14:paraId="26AD63C6"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lang w:val="en-US"/>
        </w:rPr>
      </w:pPr>
      <w:r w:rsidRPr="00B7407F">
        <w:rPr>
          <w:rFonts w:ascii="Times New Roman" w:hAnsi="Times New Roman" w:cs="Times New Roman"/>
          <w:sz w:val="24"/>
          <w:szCs w:val="24"/>
          <w:lang w:val="en-US"/>
        </w:rPr>
        <w:t>5.1</w:t>
      </w:r>
      <w:r w:rsidRPr="00B7407F">
        <w:rPr>
          <w:rFonts w:ascii="Times New Roman" w:hAnsi="Times New Roman" w:cs="Times New Roman" w:hint="eastAsia"/>
          <w:sz w:val="24"/>
          <w:szCs w:val="24"/>
          <w:lang w:val="en-US"/>
        </w:rPr>
        <w:t>投标文件递交的截止时间（投标截止时间，下同）为</w:t>
      </w:r>
      <w:r w:rsidRPr="00B7407F">
        <w:rPr>
          <w:rFonts w:ascii="Times New Roman" w:hAnsi="Times New Roman" w:cs="Times New Roman"/>
          <w:sz w:val="24"/>
          <w:szCs w:val="24"/>
          <w:lang w:val="en-US"/>
        </w:rPr>
        <w:t>2025</w:t>
      </w:r>
      <w:r w:rsidRPr="00B7407F">
        <w:rPr>
          <w:rFonts w:ascii="Times New Roman" w:hAnsi="Times New Roman" w:cs="Times New Roman" w:hint="eastAsia"/>
          <w:sz w:val="24"/>
          <w:szCs w:val="24"/>
          <w:lang w:val="en-US"/>
        </w:rPr>
        <w:t>年</w:t>
      </w:r>
      <w:r>
        <w:rPr>
          <w:rFonts w:ascii="Times New Roman" w:hAnsi="Times New Roman" w:cs="Times New Roman" w:hint="eastAsia"/>
          <w:sz w:val="24"/>
          <w:szCs w:val="24"/>
          <w:lang w:val="en-US"/>
        </w:rPr>
        <w:t>8</w:t>
      </w:r>
      <w:r w:rsidRPr="00B7407F">
        <w:rPr>
          <w:rFonts w:ascii="Times New Roman" w:hAnsi="Times New Roman" w:cs="Times New Roman" w:hint="eastAsia"/>
          <w:sz w:val="24"/>
          <w:szCs w:val="24"/>
          <w:lang w:val="en-US"/>
        </w:rPr>
        <w:t>月</w:t>
      </w:r>
      <w:r>
        <w:rPr>
          <w:rFonts w:ascii="Times New Roman" w:hAnsi="Times New Roman" w:cs="Times New Roman" w:hint="eastAsia"/>
          <w:sz w:val="24"/>
          <w:szCs w:val="24"/>
          <w:lang w:val="en-US"/>
        </w:rPr>
        <w:t>4</w:t>
      </w:r>
      <w:r w:rsidRPr="00B7407F">
        <w:rPr>
          <w:rFonts w:ascii="Times New Roman" w:hAnsi="Times New Roman" w:cs="Times New Roman" w:hint="eastAsia"/>
          <w:sz w:val="24"/>
          <w:szCs w:val="24"/>
          <w:lang w:val="en-US"/>
        </w:rPr>
        <w:t>日</w:t>
      </w:r>
      <w:r w:rsidRPr="00B7407F">
        <w:rPr>
          <w:rFonts w:ascii="Times New Roman" w:hAnsi="Times New Roman" w:cs="Times New Roman"/>
          <w:sz w:val="24"/>
          <w:szCs w:val="24"/>
          <w:lang w:val="en-US"/>
        </w:rPr>
        <w:t>10</w:t>
      </w:r>
      <w:r w:rsidRPr="00B7407F">
        <w:rPr>
          <w:rFonts w:ascii="Times New Roman" w:hAnsi="Times New Roman" w:cs="Times New Roman" w:hint="eastAsia"/>
          <w:sz w:val="24"/>
          <w:szCs w:val="24"/>
          <w:lang w:val="en-US"/>
        </w:rPr>
        <w:t>时</w:t>
      </w:r>
      <w:r w:rsidRPr="00B7407F">
        <w:rPr>
          <w:rFonts w:ascii="Times New Roman" w:hAnsi="Times New Roman" w:cs="Times New Roman"/>
          <w:sz w:val="24"/>
          <w:szCs w:val="24"/>
          <w:lang w:val="en-US"/>
        </w:rPr>
        <w:t>00</w:t>
      </w:r>
      <w:r w:rsidRPr="00B7407F">
        <w:rPr>
          <w:rFonts w:ascii="Times New Roman" w:hAnsi="Times New Roman" w:cs="Times New Roman" w:hint="eastAsia"/>
          <w:sz w:val="24"/>
          <w:szCs w:val="24"/>
          <w:lang w:val="en-US"/>
        </w:rPr>
        <w:t>分（北京时间），开标地点为</w:t>
      </w:r>
      <w:r>
        <w:rPr>
          <w:rFonts w:ascii="Times New Roman" w:hAnsi="Times New Roman" w:cs="Times New Roman" w:hint="eastAsia"/>
          <w:sz w:val="24"/>
          <w:szCs w:val="24"/>
          <w:lang w:val="en-US"/>
        </w:rPr>
        <w:t>：广东省中山市三角镇高平工业区</w:t>
      </w:r>
      <w:r>
        <w:rPr>
          <w:rFonts w:ascii="Times New Roman" w:hAnsi="Times New Roman" w:cs="Times New Roman" w:hint="eastAsia"/>
          <w:sz w:val="24"/>
          <w:szCs w:val="24"/>
          <w:lang w:val="en-US"/>
        </w:rPr>
        <w:t>88</w:t>
      </w:r>
      <w:r>
        <w:rPr>
          <w:rFonts w:ascii="Times New Roman" w:hAnsi="Times New Roman" w:cs="Times New Roman" w:hint="eastAsia"/>
          <w:sz w:val="24"/>
          <w:szCs w:val="24"/>
          <w:lang w:val="en-US"/>
        </w:rPr>
        <w:t>号广东依顿电子科技股份有限公司</w:t>
      </w:r>
      <w:r>
        <w:rPr>
          <w:rFonts w:ascii="Times New Roman" w:hAnsi="Times New Roman" w:cs="Times New Roman" w:hint="eastAsia"/>
          <w:sz w:val="24"/>
          <w:szCs w:val="24"/>
          <w:lang w:val="en-US"/>
        </w:rPr>
        <w:t>B</w:t>
      </w:r>
      <w:r>
        <w:rPr>
          <w:rFonts w:ascii="Times New Roman" w:hAnsi="Times New Roman" w:cs="Times New Roman" w:hint="eastAsia"/>
          <w:sz w:val="24"/>
          <w:szCs w:val="24"/>
          <w:lang w:val="en-US"/>
        </w:rPr>
        <w:t>会议室</w:t>
      </w:r>
      <w:r w:rsidRPr="007028BE">
        <w:rPr>
          <w:rFonts w:ascii="Times New Roman" w:hAnsi="Times New Roman" w:cs="Times New Roman" w:hint="eastAsia"/>
          <w:sz w:val="24"/>
          <w:szCs w:val="24"/>
          <w:lang w:val="en-US"/>
        </w:rPr>
        <w:t>（注：厂区门岗需要办入厂手续，请投标人预留足够的时间，以免迟到，迟到递交的投标文件将被拒收）</w:t>
      </w:r>
      <w:r w:rsidRPr="00B7407F">
        <w:rPr>
          <w:rFonts w:ascii="Times New Roman" w:hAnsi="Times New Roman" w:cs="Times New Roman" w:hint="eastAsia"/>
          <w:sz w:val="24"/>
          <w:szCs w:val="24"/>
          <w:lang w:val="en-US"/>
        </w:rPr>
        <w:t>。</w:t>
      </w:r>
    </w:p>
    <w:p w14:paraId="64D97400" w14:textId="77777777" w:rsidR="00DA49FD" w:rsidRPr="00B7407F" w:rsidRDefault="00DA49FD" w:rsidP="00DA49FD">
      <w:pPr>
        <w:pStyle w:val="af2"/>
        <w:tabs>
          <w:tab w:val="left" w:pos="3706"/>
        </w:tabs>
        <w:wordWrap w:val="0"/>
        <w:spacing w:line="360" w:lineRule="auto"/>
        <w:ind w:firstLineChars="200" w:firstLine="480"/>
        <w:rPr>
          <w:rFonts w:ascii="Times New Roman" w:hAnsi="Times New Roman" w:cs="Times New Roman"/>
          <w:sz w:val="24"/>
          <w:szCs w:val="24"/>
        </w:rPr>
      </w:pPr>
      <w:r w:rsidRPr="00B7407F">
        <w:rPr>
          <w:rFonts w:ascii="Times New Roman" w:hAnsi="Times New Roman" w:cs="Times New Roman"/>
          <w:sz w:val="24"/>
          <w:szCs w:val="24"/>
          <w:lang w:val="en-US"/>
        </w:rPr>
        <w:t>5.2</w:t>
      </w:r>
      <w:r w:rsidRPr="00B7407F">
        <w:rPr>
          <w:rFonts w:ascii="Times New Roman" w:hAnsi="Times New Roman" w:cs="Times New Roman" w:hint="eastAsia"/>
          <w:sz w:val="24"/>
          <w:szCs w:val="24"/>
          <w:lang w:val="en-US"/>
        </w:rPr>
        <w:t>逾期送达的、未送达指定地点的或者不按照招标文件要求密封的投标文件，招标人将予以拒收。</w:t>
      </w:r>
    </w:p>
    <w:p w14:paraId="05441260" w14:textId="77777777" w:rsidR="00DA49FD" w:rsidRPr="00B7407F" w:rsidRDefault="00DA49FD" w:rsidP="00DA49FD">
      <w:pPr>
        <w:pStyle w:val="2"/>
        <w:numPr>
          <w:ilvl w:val="0"/>
          <w:numId w:val="1"/>
        </w:numPr>
        <w:tabs>
          <w:tab w:val="num" w:pos="360"/>
          <w:tab w:val="left" w:pos="642"/>
        </w:tabs>
        <w:spacing w:beforeLines="50" w:before="156" w:afterLines="50" w:after="156" w:line="360" w:lineRule="auto"/>
        <w:ind w:left="0" w:hanging="403"/>
        <w:rPr>
          <w:rFonts w:ascii="Times New Roman" w:eastAsia="宋体" w:hAnsi="Times New Roman" w:cs="Times New Roman"/>
          <w:sz w:val="28"/>
        </w:rPr>
      </w:pPr>
      <w:bookmarkStart w:id="24" w:name="_bookmark8"/>
      <w:bookmarkStart w:id="25" w:name="_Toc18735"/>
      <w:bookmarkStart w:id="26" w:name="_Toc150529546"/>
      <w:bookmarkStart w:id="27" w:name="_Toc176532686"/>
      <w:bookmarkEnd w:id="24"/>
      <w:r w:rsidRPr="00B7407F">
        <w:rPr>
          <w:rFonts w:ascii="Times New Roman" w:eastAsia="宋体" w:hAnsi="Times New Roman" w:cs="Times New Roman"/>
          <w:sz w:val="28"/>
        </w:rPr>
        <w:t>发布公告的媒介</w:t>
      </w:r>
      <w:bookmarkEnd w:id="25"/>
      <w:bookmarkEnd w:id="26"/>
      <w:bookmarkEnd w:id="27"/>
    </w:p>
    <w:p w14:paraId="1F818F58" w14:textId="77777777" w:rsidR="00DA49FD" w:rsidRPr="00B7407F" w:rsidRDefault="00DA49FD" w:rsidP="00DA49FD">
      <w:pPr>
        <w:pStyle w:val="af2"/>
        <w:tabs>
          <w:tab w:val="left" w:pos="3706"/>
        </w:tabs>
        <w:wordWrap w:val="0"/>
        <w:spacing w:line="360" w:lineRule="auto"/>
        <w:ind w:firstLineChars="200" w:firstLine="480"/>
      </w:pPr>
      <w:r w:rsidRPr="00B7407F">
        <w:rPr>
          <w:rFonts w:hint="eastAsia"/>
          <w:sz w:val="24"/>
          <w:szCs w:val="24"/>
        </w:rPr>
        <w:t>本公告在中国招标投标公共服务平台</w:t>
      </w:r>
      <w:r w:rsidRPr="00DA49FD">
        <w:rPr>
          <w:rFonts w:hint="eastAsia"/>
          <w:sz w:val="24"/>
          <w:szCs w:val="24"/>
          <w:lang w:val="en-US"/>
        </w:rPr>
        <w:t>（</w:t>
      </w:r>
      <w:r w:rsidRPr="00DA49FD">
        <w:rPr>
          <w:sz w:val="24"/>
          <w:szCs w:val="24"/>
          <w:lang w:val="en-US"/>
        </w:rPr>
        <w:t>http://www.cebpubservice.com/</w:t>
      </w:r>
      <w:r w:rsidRPr="00DA49FD">
        <w:rPr>
          <w:rFonts w:hint="eastAsia"/>
          <w:sz w:val="24"/>
          <w:szCs w:val="24"/>
          <w:lang w:val="en-US"/>
        </w:rPr>
        <w:t>）</w:t>
      </w:r>
      <w:r w:rsidRPr="00B7407F">
        <w:rPr>
          <w:rFonts w:hint="eastAsia"/>
          <w:sz w:val="24"/>
          <w:szCs w:val="24"/>
        </w:rPr>
        <w:t>绵阳市国资委门户网</w:t>
      </w:r>
      <w:r w:rsidRPr="00DA49FD">
        <w:rPr>
          <w:rFonts w:hint="eastAsia"/>
          <w:sz w:val="24"/>
          <w:szCs w:val="24"/>
          <w:lang w:val="en-US"/>
        </w:rPr>
        <w:t>（https://gzw.my.gov.cn/mysgzw/index.shtml）</w:t>
      </w:r>
      <w:r w:rsidRPr="00B7407F">
        <w:rPr>
          <w:rFonts w:hint="eastAsia"/>
          <w:sz w:val="24"/>
          <w:szCs w:val="24"/>
        </w:rPr>
        <w:t>、</w:t>
      </w:r>
      <w:proofErr w:type="gramStart"/>
      <w:r w:rsidRPr="00B7407F">
        <w:rPr>
          <w:rFonts w:hint="eastAsia"/>
          <w:sz w:val="24"/>
          <w:szCs w:val="24"/>
        </w:rPr>
        <w:t>九洲</w:t>
      </w:r>
      <w:proofErr w:type="gramEnd"/>
      <w:r w:rsidRPr="00B7407F">
        <w:rPr>
          <w:rFonts w:hint="eastAsia"/>
          <w:sz w:val="24"/>
          <w:szCs w:val="24"/>
        </w:rPr>
        <w:t>集团门户网站</w:t>
      </w:r>
      <w:r w:rsidRPr="00DA49FD">
        <w:rPr>
          <w:rFonts w:hint="eastAsia"/>
          <w:sz w:val="24"/>
          <w:szCs w:val="24"/>
          <w:lang w:val="en-US"/>
        </w:rPr>
        <w:t>(</w:t>
      </w:r>
      <w:hyperlink r:id="rId7" w:history="1">
        <w:r w:rsidRPr="00DA49FD">
          <w:rPr>
            <w:rFonts w:hint="eastAsia"/>
            <w:sz w:val="24"/>
            <w:szCs w:val="24"/>
            <w:lang w:val="en-US"/>
          </w:rPr>
          <w:t>https://www.jiuzhou.com.cn)</w:t>
        </w:r>
        <w:r w:rsidRPr="00B7407F">
          <w:rPr>
            <w:rFonts w:hint="eastAsia"/>
            <w:sz w:val="24"/>
            <w:szCs w:val="24"/>
          </w:rPr>
          <w:t>、</w:t>
        </w:r>
      </w:hyperlink>
      <w:r w:rsidRPr="00B7407F">
        <w:rPr>
          <w:rFonts w:hint="eastAsia"/>
          <w:sz w:val="24"/>
          <w:szCs w:val="24"/>
        </w:rPr>
        <w:t>广东依顿电子科技股份有限公司网站</w:t>
      </w:r>
      <w:r w:rsidRPr="00DA49FD">
        <w:rPr>
          <w:rFonts w:hint="eastAsia"/>
          <w:sz w:val="24"/>
          <w:szCs w:val="24"/>
          <w:lang w:val="en-US"/>
        </w:rPr>
        <w:t>（</w:t>
      </w:r>
      <w:r w:rsidRPr="00DA49FD">
        <w:rPr>
          <w:sz w:val="24"/>
          <w:szCs w:val="24"/>
          <w:lang w:val="en-US"/>
        </w:rPr>
        <w:t>https://www.ellingtonpcb.com/</w:t>
      </w:r>
      <w:r w:rsidRPr="00DA49FD">
        <w:rPr>
          <w:rFonts w:hint="eastAsia"/>
          <w:sz w:val="24"/>
          <w:szCs w:val="24"/>
          <w:lang w:val="en-US"/>
        </w:rPr>
        <w:t>）</w:t>
      </w:r>
      <w:r w:rsidRPr="00B7407F">
        <w:rPr>
          <w:rFonts w:hint="eastAsia"/>
          <w:sz w:val="24"/>
          <w:szCs w:val="24"/>
        </w:rPr>
        <w:t>发布。本公告在各媒体被转载发布的文本如有不同之处，以在中国招标投标公共服务平台发布的文本为准。</w:t>
      </w:r>
    </w:p>
    <w:p w14:paraId="4864EBB9" w14:textId="77777777" w:rsidR="00DA49FD" w:rsidRPr="00B7407F" w:rsidRDefault="00DA49FD" w:rsidP="00DA49FD">
      <w:pPr>
        <w:pStyle w:val="2"/>
        <w:numPr>
          <w:ilvl w:val="0"/>
          <w:numId w:val="1"/>
        </w:numPr>
        <w:tabs>
          <w:tab w:val="num" w:pos="360"/>
          <w:tab w:val="left" w:pos="642"/>
        </w:tabs>
        <w:spacing w:beforeLines="50" w:before="156" w:afterLines="50" w:after="156" w:line="360" w:lineRule="auto"/>
        <w:ind w:left="0" w:hanging="403"/>
        <w:rPr>
          <w:rFonts w:ascii="Times New Roman" w:eastAsia="宋体" w:hAnsi="Times New Roman" w:cs="Times New Roman"/>
          <w:sz w:val="28"/>
        </w:rPr>
      </w:pPr>
      <w:bookmarkStart w:id="28" w:name="_bookmark9"/>
      <w:bookmarkStart w:id="29" w:name="_Toc176532687"/>
      <w:bookmarkStart w:id="30" w:name="_Toc4076"/>
      <w:bookmarkStart w:id="31" w:name="_Toc150529547"/>
      <w:bookmarkEnd w:id="28"/>
      <w:r w:rsidRPr="00B7407F">
        <w:rPr>
          <w:rFonts w:ascii="Times New Roman" w:eastAsia="宋体" w:hAnsi="Times New Roman" w:cs="Times New Roman"/>
          <w:sz w:val="28"/>
        </w:rPr>
        <w:t>联系方式</w:t>
      </w:r>
      <w:bookmarkEnd w:id="29"/>
      <w:bookmarkEnd w:id="30"/>
      <w:bookmarkEnd w:id="31"/>
    </w:p>
    <w:p w14:paraId="62B4005B"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hint="eastAsia"/>
          <w:sz w:val="24"/>
          <w:szCs w:val="24"/>
        </w:rPr>
        <w:t>招标人：广东依顿电子科技股份有限公司</w:t>
      </w:r>
    </w:p>
    <w:p w14:paraId="2E7E8F55"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hint="eastAsia"/>
          <w:sz w:val="24"/>
          <w:szCs w:val="24"/>
        </w:rPr>
        <w:t>地</w:t>
      </w:r>
      <w:r w:rsidRPr="00B7407F">
        <w:rPr>
          <w:rFonts w:ascii="Times New Roman" w:hAnsi="Times New Roman" w:cs="Times New Roman"/>
          <w:sz w:val="24"/>
          <w:szCs w:val="24"/>
        </w:rPr>
        <w:t xml:space="preserve">  </w:t>
      </w:r>
      <w:r w:rsidRPr="00B7407F">
        <w:rPr>
          <w:rFonts w:ascii="Times New Roman" w:hAnsi="Times New Roman" w:cs="Times New Roman" w:hint="eastAsia"/>
          <w:sz w:val="24"/>
          <w:szCs w:val="24"/>
        </w:rPr>
        <w:t>址：广东省中山市三角镇高平工业区</w:t>
      </w:r>
      <w:r w:rsidRPr="00B7407F">
        <w:rPr>
          <w:rFonts w:ascii="Times New Roman" w:hAnsi="Times New Roman" w:cs="Times New Roman" w:hint="eastAsia"/>
          <w:sz w:val="24"/>
          <w:szCs w:val="24"/>
        </w:rPr>
        <w:t>88</w:t>
      </w:r>
      <w:r w:rsidRPr="00B7407F">
        <w:rPr>
          <w:rFonts w:ascii="Times New Roman" w:hAnsi="Times New Roman" w:cs="Times New Roman" w:hint="eastAsia"/>
          <w:sz w:val="24"/>
          <w:szCs w:val="24"/>
        </w:rPr>
        <w:t>号</w:t>
      </w:r>
    </w:p>
    <w:p w14:paraId="484D756A"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hint="eastAsia"/>
          <w:sz w:val="24"/>
          <w:szCs w:val="24"/>
        </w:rPr>
        <w:t>联系人：何忠科</w:t>
      </w:r>
      <w:r w:rsidRPr="00B7407F">
        <w:rPr>
          <w:rFonts w:ascii="Times New Roman" w:hAnsi="Times New Roman" w:cs="Times New Roman" w:hint="eastAsia"/>
          <w:sz w:val="24"/>
          <w:szCs w:val="24"/>
        </w:rPr>
        <w:t xml:space="preserve"> </w:t>
      </w:r>
    </w:p>
    <w:p w14:paraId="5E9E2C90"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hint="eastAsia"/>
          <w:sz w:val="24"/>
          <w:szCs w:val="24"/>
        </w:rPr>
        <w:t>电</w:t>
      </w:r>
      <w:r w:rsidRPr="00B7407F">
        <w:rPr>
          <w:rFonts w:ascii="Times New Roman" w:hAnsi="Times New Roman" w:cs="Times New Roman"/>
          <w:sz w:val="24"/>
          <w:szCs w:val="24"/>
        </w:rPr>
        <w:t xml:space="preserve">  </w:t>
      </w:r>
      <w:r w:rsidRPr="00B7407F">
        <w:rPr>
          <w:rFonts w:ascii="Times New Roman" w:hAnsi="Times New Roman" w:cs="Times New Roman" w:hint="eastAsia"/>
          <w:sz w:val="24"/>
          <w:szCs w:val="24"/>
        </w:rPr>
        <w:t>话：</w:t>
      </w:r>
      <w:r w:rsidRPr="00B7407F">
        <w:rPr>
          <w:rFonts w:ascii="Times New Roman" w:hAnsi="Times New Roman" w:cs="Times New Roman"/>
          <w:sz w:val="24"/>
          <w:szCs w:val="24"/>
        </w:rPr>
        <w:t>0760-89936620</w:t>
      </w:r>
    </w:p>
    <w:p w14:paraId="75206DF8"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p>
    <w:p w14:paraId="7827C53E"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sz w:val="24"/>
          <w:szCs w:val="24"/>
        </w:rPr>
        <w:t>招标代理公司名称：中航技国际经贸发展有限公司</w:t>
      </w:r>
    </w:p>
    <w:p w14:paraId="28C6C8FF"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sz w:val="24"/>
          <w:szCs w:val="24"/>
        </w:rPr>
        <w:t>地址：北京市</w:t>
      </w:r>
      <w:proofErr w:type="gramStart"/>
      <w:r w:rsidRPr="00B7407F">
        <w:rPr>
          <w:rFonts w:ascii="Times New Roman" w:hAnsi="Times New Roman" w:cs="Times New Roman"/>
          <w:sz w:val="24"/>
          <w:szCs w:val="24"/>
        </w:rPr>
        <w:t>朝阳区慧忠</w:t>
      </w:r>
      <w:proofErr w:type="gramEnd"/>
      <w:r w:rsidRPr="00B7407F">
        <w:rPr>
          <w:rFonts w:ascii="Times New Roman" w:hAnsi="Times New Roman" w:cs="Times New Roman"/>
          <w:sz w:val="24"/>
          <w:szCs w:val="24"/>
        </w:rPr>
        <w:t>路</w:t>
      </w:r>
      <w:r w:rsidRPr="00B7407F">
        <w:rPr>
          <w:rFonts w:ascii="Times New Roman" w:hAnsi="Times New Roman" w:cs="Times New Roman"/>
          <w:sz w:val="24"/>
          <w:szCs w:val="24"/>
        </w:rPr>
        <w:t>5</w:t>
      </w:r>
      <w:r w:rsidRPr="00B7407F">
        <w:rPr>
          <w:rFonts w:ascii="Times New Roman" w:hAnsi="Times New Roman" w:cs="Times New Roman"/>
          <w:sz w:val="24"/>
          <w:szCs w:val="24"/>
        </w:rPr>
        <w:t>号远大中心</w:t>
      </w:r>
      <w:r w:rsidRPr="00B7407F">
        <w:rPr>
          <w:rFonts w:ascii="Times New Roman" w:hAnsi="Times New Roman" w:cs="Times New Roman"/>
          <w:sz w:val="24"/>
          <w:szCs w:val="24"/>
        </w:rPr>
        <w:t>B</w:t>
      </w:r>
      <w:r w:rsidRPr="00B7407F">
        <w:rPr>
          <w:rFonts w:ascii="Times New Roman" w:hAnsi="Times New Roman" w:cs="Times New Roman"/>
          <w:sz w:val="24"/>
          <w:szCs w:val="24"/>
        </w:rPr>
        <w:t>座</w:t>
      </w:r>
      <w:r w:rsidRPr="00B7407F">
        <w:rPr>
          <w:rFonts w:ascii="Times New Roman" w:hAnsi="Times New Roman" w:cs="Times New Roman"/>
          <w:sz w:val="24"/>
          <w:szCs w:val="24"/>
        </w:rPr>
        <w:t>20</w:t>
      </w:r>
      <w:r w:rsidRPr="00B7407F">
        <w:rPr>
          <w:rFonts w:ascii="Times New Roman" w:hAnsi="Times New Roman" w:cs="Times New Roman"/>
          <w:sz w:val="24"/>
          <w:szCs w:val="24"/>
        </w:rPr>
        <w:t>层</w:t>
      </w:r>
      <w:r w:rsidRPr="00B7407F">
        <w:rPr>
          <w:rFonts w:ascii="Times New Roman" w:hAnsi="Times New Roman" w:cs="Times New Roman"/>
          <w:sz w:val="24"/>
          <w:szCs w:val="24"/>
        </w:rPr>
        <w:t xml:space="preserve"> </w:t>
      </w:r>
    </w:p>
    <w:p w14:paraId="6D19A0A5"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sz w:val="24"/>
          <w:szCs w:val="24"/>
        </w:rPr>
        <w:t>深圳分公司详细地址：深圳市福田区华富路口南光大厦</w:t>
      </w:r>
      <w:r w:rsidRPr="00B7407F">
        <w:rPr>
          <w:rFonts w:ascii="Times New Roman" w:hAnsi="Times New Roman" w:cs="Times New Roman"/>
          <w:sz w:val="24"/>
          <w:szCs w:val="24"/>
        </w:rPr>
        <w:t>605</w:t>
      </w:r>
      <w:r w:rsidRPr="00B7407F">
        <w:rPr>
          <w:rFonts w:ascii="Times New Roman" w:hAnsi="Times New Roman" w:cs="Times New Roman"/>
          <w:sz w:val="24"/>
          <w:szCs w:val="24"/>
        </w:rPr>
        <w:t>室</w:t>
      </w:r>
    </w:p>
    <w:p w14:paraId="0B34DB1F"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sz w:val="24"/>
          <w:szCs w:val="24"/>
        </w:rPr>
        <w:t>电话：</w:t>
      </w:r>
      <w:r>
        <w:rPr>
          <w:rFonts w:ascii="Times New Roman" w:hAnsi="Times New Roman" w:cs="Times New Roman"/>
          <w:sz w:val="24"/>
          <w:szCs w:val="24"/>
        </w:rPr>
        <w:t>0755-25322993</w:t>
      </w:r>
      <w:r w:rsidRPr="00B7407F">
        <w:rPr>
          <w:rFonts w:ascii="Times New Roman" w:hAnsi="Times New Roman" w:cs="Times New Roman"/>
          <w:sz w:val="24"/>
          <w:szCs w:val="24"/>
        </w:rPr>
        <w:t>、</w:t>
      </w:r>
      <w:r w:rsidRPr="00B7407F">
        <w:rPr>
          <w:rFonts w:ascii="Times New Roman" w:hAnsi="Times New Roman" w:cs="Times New Roman"/>
          <w:sz w:val="24"/>
          <w:szCs w:val="24"/>
        </w:rPr>
        <w:t>0755-25320827</w:t>
      </w:r>
    </w:p>
    <w:p w14:paraId="05C6ED70"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sz w:val="24"/>
          <w:szCs w:val="24"/>
        </w:rPr>
        <w:t>电子邮箱：</w:t>
      </w:r>
      <w:hyperlink r:id="rId8" w:history="1">
        <w:r>
          <w:rPr>
            <w:rFonts w:ascii="Times New Roman" w:hAnsi="Times New Roman" w:cs="Times New Roman" w:hint="eastAsia"/>
            <w:sz w:val="24"/>
            <w:szCs w:val="24"/>
          </w:rPr>
          <w:t>zhzb@aitedsz.cn</w:t>
        </w:r>
        <w:r w:rsidRPr="00B7407F">
          <w:rPr>
            <w:rFonts w:ascii="Times New Roman" w:hAnsi="Times New Roman" w:cs="Times New Roman"/>
            <w:sz w:val="24"/>
            <w:szCs w:val="24"/>
          </w:rPr>
          <w:t>、</w:t>
        </w:r>
        <w:r w:rsidRPr="00B7407F">
          <w:rPr>
            <w:rFonts w:ascii="Times New Roman" w:hAnsi="Times New Roman" w:cs="Times New Roman"/>
            <w:sz w:val="24"/>
            <w:szCs w:val="24"/>
          </w:rPr>
          <w:t>q470856@163.com</w:t>
        </w:r>
      </w:hyperlink>
    </w:p>
    <w:p w14:paraId="3B8F8581"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r w:rsidRPr="00B7407F">
        <w:rPr>
          <w:rFonts w:ascii="Times New Roman" w:hAnsi="Times New Roman" w:cs="Times New Roman"/>
          <w:sz w:val="24"/>
          <w:szCs w:val="24"/>
        </w:rPr>
        <w:t>联系人：</w:t>
      </w:r>
      <w:r>
        <w:rPr>
          <w:rFonts w:ascii="Times New Roman" w:hAnsi="Times New Roman" w:cs="Times New Roman" w:hint="eastAsia"/>
          <w:sz w:val="24"/>
          <w:szCs w:val="24"/>
        </w:rPr>
        <w:t>杨威</w:t>
      </w:r>
      <w:r w:rsidRPr="00B7407F">
        <w:rPr>
          <w:rFonts w:ascii="Times New Roman" w:hAnsi="Times New Roman" w:cs="Times New Roman"/>
          <w:sz w:val="24"/>
          <w:szCs w:val="24"/>
        </w:rPr>
        <w:t>、马闯</w:t>
      </w:r>
    </w:p>
    <w:p w14:paraId="0C0178F6"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sz w:val="24"/>
          <w:szCs w:val="24"/>
        </w:rPr>
      </w:pPr>
    </w:p>
    <w:p w14:paraId="2F8A39B4"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hint="eastAsia"/>
          <w:sz w:val="24"/>
          <w:szCs w:val="24"/>
        </w:rPr>
      </w:pPr>
      <w:r w:rsidRPr="00B7407F">
        <w:rPr>
          <w:rFonts w:ascii="Times New Roman" w:hAnsi="Times New Roman" w:cs="Times New Roman" w:hint="eastAsia"/>
          <w:sz w:val="24"/>
          <w:szCs w:val="24"/>
        </w:rPr>
        <w:t>异议接收部门：中航技国际经贸发展有限公司</w:t>
      </w:r>
    </w:p>
    <w:p w14:paraId="64D47B0A"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hint="eastAsia"/>
          <w:sz w:val="24"/>
          <w:szCs w:val="24"/>
        </w:rPr>
      </w:pPr>
      <w:r w:rsidRPr="00B7407F">
        <w:rPr>
          <w:rFonts w:ascii="Times New Roman" w:hAnsi="Times New Roman" w:cs="Times New Roman" w:hint="eastAsia"/>
          <w:sz w:val="24"/>
          <w:szCs w:val="24"/>
        </w:rPr>
        <w:lastRenderedPageBreak/>
        <w:t>联系人：马闯</w:t>
      </w:r>
    </w:p>
    <w:p w14:paraId="468127DE"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hint="eastAsia"/>
          <w:sz w:val="24"/>
          <w:szCs w:val="24"/>
        </w:rPr>
      </w:pPr>
      <w:r w:rsidRPr="00B7407F">
        <w:rPr>
          <w:rFonts w:ascii="Times New Roman" w:hAnsi="Times New Roman" w:cs="Times New Roman" w:hint="eastAsia"/>
          <w:sz w:val="24"/>
          <w:szCs w:val="24"/>
        </w:rPr>
        <w:t>电话：</w:t>
      </w:r>
      <w:r w:rsidRPr="00B7407F">
        <w:rPr>
          <w:rFonts w:ascii="Times New Roman" w:hAnsi="Times New Roman" w:cs="Times New Roman" w:hint="eastAsia"/>
          <w:sz w:val="24"/>
          <w:szCs w:val="24"/>
        </w:rPr>
        <w:t>0755-25320827</w:t>
      </w:r>
    </w:p>
    <w:p w14:paraId="63E34571"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hint="eastAsia"/>
          <w:sz w:val="24"/>
          <w:szCs w:val="24"/>
        </w:rPr>
      </w:pPr>
      <w:r w:rsidRPr="00B7407F">
        <w:rPr>
          <w:rFonts w:ascii="Times New Roman" w:hAnsi="Times New Roman" w:cs="Times New Roman" w:hint="eastAsia"/>
          <w:sz w:val="24"/>
          <w:szCs w:val="24"/>
        </w:rPr>
        <w:t>电子邮箱：</w:t>
      </w:r>
      <w:r w:rsidRPr="00B7407F">
        <w:rPr>
          <w:rFonts w:ascii="Times New Roman" w:hAnsi="Times New Roman" w:cs="Times New Roman" w:hint="eastAsia"/>
          <w:sz w:val="24"/>
          <w:szCs w:val="24"/>
        </w:rPr>
        <w:t>q470856@163.com</w:t>
      </w:r>
    </w:p>
    <w:p w14:paraId="20EBD911"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hint="eastAsia"/>
          <w:sz w:val="24"/>
          <w:szCs w:val="24"/>
        </w:rPr>
      </w:pPr>
    </w:p>
    <w:p w14:paraId="12F332ED"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hint="eastAsia"/>
          <w:sz w:val="24"/>
          <w:szCs w:val="24"/>
        </w:rPr>
      </w:pPr>
      <w:r w:rsidRPr="00B7407F">
        <w:rPr>
          <w:rFonts w:ascii="Times New Roman" w:hAnsi="Times New Roman" w:cs="Times New Roman" w:hint="eastAsia"/>
          <w:sz w:val="24"/>
          <w:szCs w:val="24"/>
        </w:rPr>
        <w:t>招标监督部门：广东依顿电子科技股份有限公司审计法</w:t>
      </w:r>
      <w:proofErr w:type="gramStart"/>
      <w:r w:rsidRPr="00B7407F">
        <w:rPr>
          <w:rFonts w:ascii="Times New Roman" w:hAnsi="Times New Roman" w:cs="Times New Roman" w:hint="eastAsia"/>
          <w:sz w:val="24"/>
          <w:szCs w:val="24"/>
        </w:rPr>
        <w:t>务</w:t>
      </w:r>
      <w:proofErr w:type="gramEnd"/>
      <w:r w:rsidRPr="00B7407F">
        <w:rPr>
          <w:rFonts w:ascii="Times New Roman" w:hAnsi="Times New Roman" w:cs="Times New Roman" w:hint="eastAsia"/>
          <w:sz w:val="24"/>
          <w:szCs w:val="24"/>
        </w:rPr>
        <w:t>部</w:t>
      </w:r>
      <w:r w:rsidRPr="00B7407F">
        <w:rPr>
          <w:rFonts w:ascii="Times New Roman" w:hAnsi="Times New Roman" w:cs="Times New Roman" w:hint="eastAsia"/>
          <w:sz w:val="24"/>
          <w:szCs w:val="24"/>
        </w:rPr>
        <w:t xml:space="preserve"> </w:t>
      </w:r>
    </w:p>
    <w:p w14:paraId="16F56818"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hint="eastAsia"/>
          <w:sz w:val="24"/>
          <w:szCs w:val="24"/>
        </w:rPr>
      </w:pPr>
      <w:r w:rsidRPr="00B7407F">
        <w:rPr>
          <w:rFonts w:ascii="Times New Roman" w:hAnsi="Times New Roman" w:cs="Times New Roman" w:hint="eastAsia"/>
          <w:sz w:val="24"/>
          <w:szCs w:val="24"/>
        </w:rPr>
        <w:t>联系方式：</w:t>
      </w:r>
      <w:r w:rsidRPr="00B7407F">
        <w:rPr>
          <w:rFonts w:ascii="Times New Roman" w:hAnsi="Times New Roman" w:cs="Times New Roman" w:hint="eastAsia"/>
          <w:sz w:val="24"/>
          <w:szCs w:val="24"/>
        </w:rPr>
        <w:t>0760-23389515</w:t>
      </w:r>
    </w:p>
    <w:p w14:paraId="5FA72AD2" w14:textId="77777777" w:rsidR="00DA49FD" w:rsidRPr="00B7407F" w:rsidRDefault="00DA49FD" w:rsidP="00DA49FD">
      <w:pPr>
        <w:pStyle w:val="af2"/>
        <w:tabs>
          <w:tab w:val="left" w:pos="4368"/>
          <w:tab w:val="left" w:pos="8130"/>
        </w:tabs>
        <w:spacing w:line="360" w:lineRule="auto"/>
        <w:ind w:firstLineChars="200" w:firstLine="480"/>
        <w:jc w:val="both"/>
        <w:rPr>
          <w:rFonts w:ascii="Times New Roman" w:hAnsi="Times New Roman" w:cs="Times New Roman" w:hint="eastAsia"/>
          <w:sz w:val="24"/>
          <w:szCs w:val="24"/>
        </w:rPr>
      </w:pPr>
      <w:r w:rsidRPr="00B7407F">
        <w:rPr>
          <w:rFonts w:ascii="Times New Roman" w:hAnsi="Times New Roman" w:cs="Times New Roman" w:hint="eastAsia"/>
          <w:sz w:val="24"/>
          <w:szCs w:val="24"/>
        </w:rPr>
        <w:t>联系邮箱：</w:t>
      </w:r>
      <w:r w:rsidRPr="00B7407F">
        <w:rPr>
          <w:rFonts w:ascii="Times New Roman" w:hAnsi="Times New Roman" w:cs="Times New Roman" w:hint="eastAsia"/>
          <w:sz w:val="24"/>
          <w:szCs w:val="24"/>
        </w:rPr>
        <w:t>etimpeach@foxmail.com</w:t>
      </w:r>
    </w:p>
    <w:p w14:paraId="45A0757A" w14:textId="4C712012" w:rsidR="00FE68DF" w:rsidRPr="00DA49FD" w:rsidRDefault="00FE68DF" w:rsidP="00DA49FD">
      <w:pPr>
        <w:rPr>
          <w:rFonts w:hint="eastAsia"/>
        </w:rPr>
      </w:pPr>
    </w:p>
    <w:sectPr w:rsidR="00FE68DF" w:rsidRPr="00DA49FD" w:rsidSect="000D0B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B0A4E" w14:textId="77777777" w:rsidR="004E0B7B" w:rsidRDefault="004E0B7B" w:rsidP="00837A25">
      <w:pPr>
        <w:rPr>
          <w:rFonts w:hint="eastAsia"/>
        </w:rPr>
      </w:pPr>
      <w:r>
        <w:separator/>
      </w:r>
    </w:p>
  </w:endnote>
  <w:endnote w:type="continuationSeparator" w:id="0">
    <w:p w14:paraId="78C56DE6" w14:textId="77777777" w:rsidR="004E0B7B" w:rsidRDefault="004E0B7B" w:rsidP="00837A2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FF3F5" w14:textId="77777777" w:rsidR="004E0B7B" w:rsidRDefault="004E0B7B" w:rsidP="00837A25">
      <w:pPr>
        <w:rPr>
          <w:rFonts w:hint="eastAsia"/>
        </w:rPr>
      </w:pPr>
      <w:r>
        <w:separator/>
      </w:r>
    </w:p>
  </w:footnote>
  <w:footnote w:type="continuationSeparator" w:id="0">
    <w:p w14:paraId="05229094" w14:textId="77777777" w:rsidR="004E0B7B" w:rsidRDefault="004E0B7B" w:rsidP="00837A2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32A0B"/>
    <w:multiLevelType w:val="multilevel"/>
    <w:tmpl w:val="1EE32A0B"/>
    <w:lvl w:ilvl="0">
      <w:start w:val="1"/>
      <w:numFmt w:val="decimal"/>
      <w:lvlText w:val="%1."/>
      <w:lvlJc w:val="left"/>
      <w:pPr>
        <w:ind w:left="641" w:hanging="401"/>
      </w:pPr>
      <w:rPr>
        <w:rFonts w:ascii="Times New Roman" w:eastAsia="Times New Roman" w:hAnsi="Times New Roman" w:cs="Times New Roman" w:hint="default"/>
        <w:b/>
        <w:bCs/>
        <w:w w:val="99"/>
        <w:sz w:val="32"/>
        <w:szCs w:val="32"/>
        <w:lang w:val="zh-CN" w:eastAsia="zh-CN" w:bidi="zh-CN"/>
      </w:rPr>
    </w:lvl>
    <w:lvl w:ilvl="1">
      <w:start w:val="1"/>
      <w:numFmt w:val="decimal"/>
      <w:lvlText w:val="%1.%2"/>
      <w:lvlJc w:val="left"/>
      <w:pPr>
        <w:ind w:left="240" w:hanging="370"/>
      </w:pPr>
      <w:rPr>
        <w:rFonts w:ascii="Times New Roman" w:eastAsia="Times New Roman" w:hAnsi="Times New Roman" w:cs="Times New Roman" w:hint="default"/>
        <w:w w:val="100"/>
        <w:sz w:val="21"/>
        <w:szCs w:val="21"/>
        <w:lang w:val="zh-CN" w:eastAsia="zh-CN" w:bidi="zh-CN"/>
      </w:rPr>
    </w:lvl>
    <w:lvl w:ilvl="2">
      <w:numFmt w:val="bullet"/>
      <w:lvlText w:val="•"/>
      <w:lvlJc w:val="left"/>
      <w:pPr>
        <w:ind w:left="1633" w:hanging="370"/>
      </w:pPr>
      <w:rPr>
        <w:rFonts w:hint="default"/>
        <w:lang w:val="zh-CN" w:eastAsia="zh-CN" w:bidi="zh-CN"/>
      </w:rPr>
    </w:lvl>
    <w:lvl w:ilvl="3">
      <w:numFmt w:val="bullet"/>
      <w:lvlText w:val="•"/>
      <w:lvlJc w:val="left"/>
      <w:pPr>
        <w:ind w:left="2626" w:hanging="370"/>
      </w:pPr>
      <w:rPr>
        <w:rFonts w:hint="default"/>
        <w:lang w:val="zh-CN" w:eastAsia="zh-CN" w:bidi="zh-CN"/>
      </w:rPr>
    </w:lvl>
    <w:lvl w:ilvl="4">
      <w:numFmt w:val="bullet"/>
      <w:lvlText w:val="•"/>
      <w:lvlJc w:val="left"/>
      <w:pPr>
        <w:ind w:left="3620" w:hanging="370"/>
      </w:pPr>
      <w:rPr>
        <w:rFonts w:hint="default"/>
        <w:lang w:val="zh-CN" w:eastAsia="zh-CN" w:bidi="zh-CN"/>
      </w:rPr>
    </w:lvl>
    <w:lvl w:ilvl="5">
      <w:numFmt w:val="bullet"/>
      <w:lvlText w:val="•"/>
      <w:lvlJc w:val="left"/>
      <w:pPr>
        <w:ind w:left="4613" w:hanging="370"/>
      </w:pPr>
      <w:rPr>
        <w:rFonts w:hint="default"/>
        <w:lang w:val="zh-CN" w:eastAsia="zh-CN" w:bidi="zh-CN"/>
      </w:rPr>
    </w:lvl>
    <w:lvl w:ilvl="6">
      <w:numFmt w:val="bullet"/>
      <w:lvlText w:val="•"/>
      <w:lvlJc w:val="left"/>
      <w:pPr>
        <w:ind w:left="5606" w:hanging="370"/>
      </w:pPr>
      <w:rPr>
        <w:rFonts w:hint="default"/>
        <w:lang w:val="zh-CN" w:eastAsia="zh-CN" w:bidi="zh-CN"/>
      </w:rPr>
    </w:lvl>
    <w:lvl w:ilvl="7">
      <w:numFmt w:val="bullet"/>
      <w:lvlText w:val="•"/>
      <w:lvlJc w:val="left"/>
      <w:pPr>
        <w:ind w:left="6600" w:hanging="370"/>
      </w:pPr>
      <w:rPr>
        <w:rFonts w:hint="default"/>
        <w:lang w:val="zh-CN" w:eastAsia="zh-CN" w:bidi="zh-CN"/>
      </w:rPr>
    </w:lvl>
    <w:lvl w:ilvl="8">
      <w:numFmt w:val="bullet"/>
      <w:lvlText w:val="•"/>
      <w:lvlJc w:val="left"/>
      <w:pPr>
        <w:ind w:left="7593" w:hanging="370"/>
      </w:pPr>
      <w:rPr>
        <w:rFonts w:hint="default"/>
        <w:lang w:val="zh-CN" w:eastAsia="zh-CN" w:bidi="zh-CN"/>
      </w:rPr>
    </w:lvl>
  </w:abstractNum>
  <w:num w:numId="1" w16cid:durableId="815881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E5205"/>
    <w:rsid w:val="000D0BC1"/>
    <w:rsid w:val="004E0B7B"/>
    <w:rsid w:val="005A726B"/>
    <w:rsid w:val="00793E66"/>
    <w:rsid w:val="007D14C6"/>
    <w:rsid w:val="00837A25"/>
    <w:rsid w:val="009E5205"/>
    <w:rsid w:val="00D201C7"/>
    <w:rsid w:val="00DA49FD"/>
    <w:rsid w:val="00FE68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FF681F"/>
  <w15:docId w15:val="{AF8FD671-4F05-4668-9FF1-1273F17C3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0BC1"/>
    <w:pPr>
      <w:widowControl w:val="0"/>
      <w:jc w:val="both"/>
    </w:pPr>
  </w:style>
  <w:style w:type="paragraph" w:styleId="1">
    <w:name w:val="heading 1"/>
    <w:basedOn w:val="a"/>
    <w:next w:val="a"/>
    <w:link w:val="10"/>
    <w:uiPriority w:val="9"/>
    <w:qFormat/>
    <w:rsid w:val="009E520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E520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E520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E520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E5205"/>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9E5205"/>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E520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E520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E520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E520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E520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E520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E5205"/>
    <w:rPr>
      <w:rFonts w:cstheme="majorBidi"/>
      <w:color w:val="0F4761" w:themeColor="accent1" w:themeShade="BF"/>
      <w:sz w:val="28"/>
      <w:szCs w:val="28"/>
    </w:rPr>
  </w:style>
  <w:style w:type="character" w:customStyle="1" w:styleId="50">
    <w:name w:val="标题 5 字符"/>
    <w:basedOn w:val="a0"/>
    <w:link w:val="5"/>
    <w:uiPriority w:val="9"/>
    <w:semiHidden/>
    <w:rsid w:val="009E5205"/>
    <w:rPr>
      <w:rFonts w:cstheme="majorBidi"/>
      <w:color w:val="0F4761" w:themeColor="accent1" w:themeShade="BF"/>
      <w:sz w:val="24"/>
      <w:szCs w:val="24"/>
    </w:rPr>
  </w:style>
  <w:style w:type="character" w:customStyle="1" w:styleId="60">
    <w:name w:val="标题 6 字符"/>
    <w:basedOn w:val="a0"/>
    <w:link w:val="6"/>
    <w:uiPriority w:val="9"/>
    <w:semiHidden/>
    <w:rsid w:val="009E5205"/>
    <w:rPr>
      <w:rFonts w:cstheme="majorBidi"/>
      <w:b/>
      <w:bCs/>
      <w:color w:val="0F4761" w:themeColor="accent1" w:themeShade="BF"/>
    </w:rPr>
  </w:style>
  <w:style w:type="character" w:customStyle="1" w:styleId="70">
    <w:name w:val="标题 7 字符"/>
    <w:basedOn w:val="a0"/>
    <w:link w:val="7"/>
    <w:uiPriority w:val="9"/>
    <w:semiHidden/>
    <w:rsid w:val="009E5205"/>
    <w:rPr>
      <w:rFonts w:cstheme="majorBidi"/>
      <w:b/>
      <w:bCs/>
      <w:color w:val="595959" w:themeColor="text1" w:themeTint="A6"/>
    </w:rPr>
  </w:style>
  <w:style w:type="character" w:customStyle="1" w:styleId="80">
    <w:name w:val="标题 8 字符"/>
    <w:basedOn w:val="a0"/>
    <w:link w:val="8"/>
    <w:uiPriority w:val="9"/>
    <w:semiHidden/>
    <w:rsid w:val="009E5205"/>
    <w:rPr>
      <w:rFonts w:cstheme="majorBidi"/>
      <w:color w:val="595959" w:themeColor="text1" w:themeTint="A6"/>
    </w:rPr>
  </w:style>
  <w:style w:type="character" w:customStyle="1" w:styleId="90">
    <w:name w:val="标题 9 字符"/>
    <w:basedOn w:val="a0"/>
    <w:link w:val="9"/>
    <w:uiPriority w:val="9"/>
    <w:semiHidden/>
    <w:rsid w:val="009E5205"/>
    <w:rPr>
      <w:rFonts w:eastAsiaTheme="majorEastAsia" w:cstheme="majorBidi"/>
      <w:color w:val="595959" w:themeColor="text1" w:themeTint="A6"/>
    </w:rPr>
  </w:style>
  <w:style w:type="paragraph" w:styleId="a3">
    <w:name w:val="Title"/>
    <w:basedOn w:val="a"/>
    <w:next w:val="a"/>
    <w:link w:val="a4"/>
    <w:uiPriority w:val="10"/>
    <w:qFormat/>
    <w:rsid w:val="009E520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E52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520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E520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E5205"/>
    <w:pPr>
      <w:spacing w:before="160" w:after="160"/>
      <w:jc w:val="center"/>
    </w:pPr>
    <w:rPr>
      <w:i/>
      <w:iCs/>
      <w:color w:val="404040" w:themeColor="text1" w:themeTint="BF"/>
    </w:rPr>
  </w:style>
  <w:style w:type="character" w:customStyle="1" w:styleId="a8">
    <w:name w:val="引用 字符"/>
    <w:basedOn w:val="a0"/>
    <w:link w:val="a7"/>
    <w:uiPriority w:val="29"/>
    <w:rsid w:val="009E5205"/>
    <w:rPr>
      <w:i/>
      <w:iCs/>
      <w:color w:val="404040" w:themeColor="text1" w:themeTint="BF"/>
    </w:rPr>
  </w:style>
  <w:style w:type="paragraph" w:styleId="a9">
    <w:name w:val="List Paragraph"/>
    <w:basedOn w:val="a"/>
    <w:uiPriority w:val="34"/>
    <w:qFormat/>
    <w:rsid w:val="009E5205"/>
    <w:pPr>
      <w:ind w:left="720"/>
      <w:contextualSpacing/>
    </w:pPr>
  </w:style>
  <w:style w:type="character" w:styleId="aa">
    <w:name w:val="Intense Emphasis"/>
    <w:basedOn w:val="a0"/>
    <w:uiPriority w:val="21"/>
    <w:qFormat/>
    <w:rsid w:val="009E5205"/>
    <w:rPr>
      <w:i/>
      <w:iCs/>
      <w:color w:val="0F4761" w:themeColor="accent1" w:themeShade="BF"/>
    </w:rPr>
  </w:style>
  <w:style w:type="paragraph" w:styleId="ab">
    <w:name w:val="Intense Quote"/>
    <w:basedOn w:val="a"/>
    <w:next w:val="a"/>
    <w:link w:val="ac"/>
    <w:uiPriority w:val="30"/>
    <w:qFormat/>
    <w:rsid w:val="009E52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E5205"/>
    <w:rPr>
      <w:i/>
      <w:iCs/>
      <w:color w:val="0F4761" w:themeColor="accent1" w:themeShade="BF"/>
    </w:rPr>
  </w:style>
  <w:style w:type="character" w:styleId="ad">
    <w:name w:val="Intense Reference"/>
    <w:basedOn w:val="a0"/>
    <w:uiPriority w:val="32"/>
    <w:qFormat/>
    <w:rsid w:val="009E5205"/>
    <w:rPr>
      <w:b/>
      <w:bCs/>
      <w:smallCaps/>
      <w:color w:val="0F4761" w:themeColor="accent1" w:themeShade="BF"/>
      <w:spacing w:val="5"/>
    </w:rPr>
  </w:style>
  <w:style w:type="paragraph" w:styleId="ae">
    <w:name w:val="header"/>
    <w:basedOn w:val="a"/>
    <w:link w:val="af"/>
    <w:uiPriority w:val="99"/>
    <w:semiHidden/>
    <w:unhideWhenUsed/>
    <w:rsid w:val="00837A25"/>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semiHidden/>
    <w:rsid w:val="00837A25"/>
    <w:rPr>
      <w:sz w:val="18"/>
      <w:szCs w:val="18"/>
    </w:rPr>
  </w:style>
  <w:style w:type="paragraph" w:styleId="af0">
    <w:name w:val="footer"/>
    <w:basedOn w:val="a"/>
    <w:link w:val="af1"/>
    <w:uiPriority w:val="99"/>
    <w:semiHidden/>
    <w:unhideWhenUsed/>
    <w:rsid w:val="00837A25"/>
    <w:pPr>
      <w:tabs>
        <w:tab w:val="center" w:pos="4153"/>
        <w:tab w:val="right" w:pos="8306"/>
      </w:tabs>
      <w:snapToGrid w:val="0"/>
      <w:jc w:val="left"/>
    </w:pPr>
    <w:rPr>
      <w:sz w:val="18"/>
      <w:szCs w:val="18"/>
    </w:rPr>
  </w:style>
  <w:style w:type="character" w:customStyle="1" w:styleId="af1">
    <w:name w:val="页脚 字符"/>
    <w:basedOn w:val="a0"/>
    <w:link w:val="af0"/>
    <w:uiPriority w:val="99"/>
    <w:semiHidden/>
    <w:rsid w:val="00837A25"/>
    <w:rPr>
      <w:sz w:val="18"/>
      <w:szCs w:val="18"/>
    </w:rPr>
  </w:style>
  <w:style w:type="paragraph" w:styleId="af2">
    <w:name w:val="Body Text"/>
    <w:basedOn w:val="a"/>
    <w:link w:val="Char"/>
    <w:uiPriority w:val="1"/>
    <w:qFormat/>
    <w:rsid w:val="00793E66"/>
    <w:pPr>
      <w:autoSpaceDE w:val="0"/>
      <w:autoSpaceDN w:val="0"/>
      <w:jc w:val="left"/>
    </w:pPr>
    <w:rPr>
      <w:rFonts w:ascii="宋体" w:eastAsia="宋体" w:hAnsi="宋体" w:cs="宋体"/>
      <w:kern w:val="0"/>
      <w:szCs w:val="21"/>
      <w:lang w:val="zh-CN" w:bidi="zh-CN"/>
    </w:rPr>
  </w:style>
  <w:style w:type="character" w:customStyle="1" w:styleId="af3">
    <w:name w:val="正文文本 字符"/>
    <w:basedOn w:val="a0"/>
    <w:uiPriority w:val="99"/>
    <w:semiHidden/>
    <w:rsid w:val="00793E66"/>
  </w:style>
  <w:style w:type="character" w:customStyle="1" w:styleId="Char">
    <w:name w:val="正文文本 Char"/>
    <w:link w:val="af2"/>
    <w:uiPriority w:val="1"/>
    <w:qFormat/>
    <w:rsid w:val="00793E66"/>
    <w:rPr>
      <w:rFonts w:ascii="宋体" w:eastAsia="宋体" w:hAnsi="宋体" w:cs="宋体"/>
      <w:kern w:val="0"/>
      <w:szCs w:val="21"/>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u@aitedsz.cn&#12289;q470856@163.com" TargetMode="External"/><Relationship Id="rId3" Type="http://schemas.openxmlformats.org/officeDocument/2006/relationships/settings" Target="settings.xml"/><Relationship Id="rId7" Type="http://schemas.openxmlformats.org/officeDocument/2006/relationships/hyperlink" Target="https://www.jiuzhou.com.cn)&#122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1115</Words>
  <Characters>1195</Characters>
  <Application>Microsoft Office Word</Application>
  <DocSecurity>0</DocSecurity>
  <Lines>85</Lines>
  <Paragraphs>82</Paragraphs>
  <ScaleCrop>false</ScaleCrop>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闯 马</dc:creator>
  <cp:keywords/>
  <dc:description/>
  <cp:lastModifiedBy>威 杨</cp:lastModifiedBy>
  <cp:revision>4</cp:revision>
  <dcterms:created xsi:type="dcterms:W3CDTF">2025-06-27T08:44:00Z</dcterms:created>
  <dcterms:modified xsi:type="dcterms:W3CDTF">2025-07-14T03:25:00Z</dcterms:modified>
</cp:coreProperties>
</file>