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8F3CBED">
      <w:pPr>
        <w:keepNext w:val="0"/>
        <w:keepLines w:val="0"/>
        <w:widowControl/>
        <w:suppressLineNumbers w:val="0"/>
        <w:jc w:val="center"/>
      </w:pPr>
      <w:r>
        <w:rPr>
          <w:rFonts w:hint="eastAsia" w:ascii="仿宋" w:hAnsi="仿宋" w:eastAsia="仿宋" w:cs="仿宋"/>
          <w:color w:val="000000"/>
          <w:kern w:val="0"/>
          <w:sz w:val="43"/>
          <w:szCs w:val="43"/>
          <w:lang w:val="en-US" w:eastAsia="zh-CN" w:bidi="ar"/>
        </w:rPr>
        <w:t>河之洲家园一期建设项目二标段塔吊、施工电梯等建筑机械设备租赁中标结果公示</w:t>
      </w:r>
    </w:p>
    <w:p w14:paraId="122BF3FE">
      <w:pPr>
        <w:keepNext w:val="0"/>
        <w:keepLines w:val="0"/>
        <w:widowControl/>
        <w:suppressLineNumbers w:val="0"/>
        <w:jc w:val="left"/>
        <w:rPr>
          <w:rFonts w:hint="default"/>
          <w:lang w:val="en-US"/>
        </w:rPr>
      </w:pPr>
      <w:r>
        <w:rPr>
          <w:rFonts w:hint="eastAsia" w:ascii="仿宋_GB2312" w:hAnsi="仿宋_GB2312" w:eastAsia="仿宋_GB2312" w:cs="仿宋_GB2312"/>
          <w:color w:val="000000"/>
          <w:kern w:val="0"/>
          <w:sz w:val="31"/>
          <w:szCs w:val="31"/>
          <w:lang w:val="en-US" w:eastAsia="zh-CN" w:bidi="ar"/>
        </w:rPr>
        <w:t>1.</w:t>
      </w:r>
      <w:r>
        <w:rPr>
          <w:rFonts w:ascii="仿宋_GB2312" w:hAnsi="仿宋_GB2312" w:eastAsia="仿宋_GB2312" w:cs="仿宋_GB2312"/>
          <w:color w:val="000000"/>
          <w:kern w:val="0"/>
          <w:sz w:val="31"/>
          <w:szCs w:val="31"/>
          <w:lang w:val="en-US" w:eastAsia="zh-CN" w:bidi="ar"/>
        </w:rPr>
        <w:t>招标单位：</w:t>
      </w:r>
      <w:r>
        <w:rPr>
          <w:rFonts w:hint="eastAsia" w:ascii="仿宋" w:hAnsi="仿宋" w:eastAsia="仿宋" w:cs="仿宋"/>
          <w:color w:val="000000"/>
          <w:kern w:val="0"/>
          <w:sz w:val="31"/>
          <w:szCs w:val="31"/>
          <w:lang w:val="en-US" w:eastAsia="zh-CN" w:bidi="ar"/>
        </w:rPr>
        <w:t>四川九洲建筑工程有限责任公司</w:t>
      </w:r>
      <w:r>
        <w:rPr>
          <w:rFonts w:hint="eastAsia" w:ascii="仿宋_GB2312" w:hAnsi="仿宋_GB2312" w:eastAsia="仿宋_GB2312" w:cs="仿宋_GB2312"/>
          <w:color w:val="000000"/>
          <w:kern w:val="0"/>
          <w:sz w:val="31"/>
          <w:szCs w:val="31"/>
          <w:lang w:val="en-US" w:eastAsia="zh-CN" w:bidi="ar"/>
        </w:rPr>
        <w:t>；</w:t>
      </w:r>
    </w:p>
    <w:p w14:paraId="7CB66412">
      <w:pPr>
        <w:keepNext w:val="0"/>
        <w:keepLines w:val="0"/>
        <w:widowControl/>
        <w:suppressLineNumbers w:val="0"/>
        <w:jc w:val="left"/>
        <w:rPr>
          <w:rFonts w:hint="eastAsia" w:ascii="仿宋_GB2312" w:hAnsi="仿宋_GB2312" w:eastAsia="仿宋_GB2312" w:cs="仿宋_GB2312"/>
          <w:color w:val="000000"/>
          <w:kern w:val="0"/>
          <w:sz w:val="31"/>
          <w:szCs w:val="31"/>
          <w:lang w:val="en-US" w:eastAsia="zh-CN" w:bidi="ar"/>
        </w:rPr>
      </w:pPr>
      <w:r>
        <w:rPr>
          <w:rFonts w:hint="eastAsia" w:ascii="仿宋_GB2312" w:hAnsi="仿宋_GB2312" w:eastAsia="仿宋_GB2312" w:cs="仿宋_GB2312"/>
          <w:color w:val="000000"/>
          <w:kern w:val="0"/>
          <w:sz w:val="31"/>
          <w:szCs w:val="31"/>
          <w:lang w:val="en-US" w:eastAsia="zh-CN" w:bidi="ar"/>
        </w:rPr>
        <w:t>2.</w:t>
      </w:r>
      <w:r>
        <w:rPr>
          <w:rFonts w:ascii="仿宋_GB2312" w:hAnsi="仿宋_GB2312" w:eastAsia="仿宋_GB2312" w:cs="仿宋_GB2312"/>
          <w:color w:val="000000"/>
          <w:kern w:val="0"/>
          <w:sz w:val="31"/>
          <w:szCs w:val="31"/>
          <w:lang w:val="en-US" w:eastAsia="zh-CN" w:bidi="ar"/>
        </w:rPr>
        <w:t>项目名称：</w:t>
      </w:r>
      <w:r>
        <w:rPr>
          <w:rFonts w:hint="eastAsia" w:ascii="仿宋" w:hAnsi="仿宋" w:eastAsia="仿宋" w:cs="仿宋"/>
          <w:color w:val="000000"/>
          <w:kern w:val="0"/>
          <w:sz w:val="31"/>
          <w:szCs w:val="31"/>
          <w:lang w:val="en-US" w:eastAsia="zh-CN" w:bidi="ar"/>
        </w:rPr>
        <w:t>河之洲家园一期建设项目二标段</w:t>
      </w:r>
      <w:r>
        <w:rPr>
          <w:rFonts w:hint="eastAsia" w:ascii="仿宋_GB2312" w:hAnsi="仿宋_GB2312" w:eastAsia="仿宋_GB2312" w:cs="仿宋_GB2312"/>
          <w:color w:val="000000"/>
          <w:kern w:val="0"/>
          <w:sz w:val="31"/>
          <w:szCs w:val="31"/>
          <w:lang w:val="en-US" w:eastAsia="zh-CN" w:bidi="ar"/>
        </w:rPr>
        <w:t>；</w:t>
      </w:r>
    </w:p>
    <w:p w14:paraId="7D83FD7E">
      <w:pPr>
        <w:keepNext w:val="0"/>
        <w:keepLines w:val="0"/>
        <w:widowControl/>
        <w:suppressLineNumbers w:val="0"/>
        <w:jc w:val="left"/>
        <w:rPr>
          <w:rFonts w:hint="eastAsia" w:ascii="仿宋_GB2312" w:hAnsi="仿宋_GB2312" w:eastAsia="仿宋_GB2312" w:cs="仿宋_GB2312"/>
          <w:color w:val="000000"/>
          <w:kern w:val="0"/>
          <w:sz w:val="31"/>
          <w:szCs w:val="31"/>
          <w:lang w:val="en-US" w:eastAsia="zh-CN" w:bidi="ar"/>
        </w:rPr>
      </w:pPr>
      <w:r>
        <w:rPr>
          <w:rFonts w:hint="eastAsia" w:ascii="仿宋_GB2312" w:hAnsi="仿宋_GB2312" w:eastAsia="仿宋_GB2312" w:cs="仿宋_GB2312"/>
          <w:color w:val="000000"/>
          <w:kern w:val="0"/>
          <w:sz w:val="31"/>
          <w:szCs w:val="31"/>
          <w:lang w:val="en-US" w:eastAsia="zh-CN" w:bidi="ar"/>
        </w:rPr>
        <w:t>3.项目编号：</w:t>
      </w:r>
      <w:r>
        <w:rPr>
          <w:rFonts w:hint="eastAsia" w:ascii="仿宋" w:hAnsi="仿宋" w:eastAsia="仿宋" w:cs="仿宋"/>
          <w:color w:val="000000"/>
          <w:kern w:val="0"/>
          <w:sz w:val="31"/>
          <w:szCs w:val="31"/>
          <w:lang w:val="en-US" w:eastAsia="zh-CN" w:bidi="ar"/>
        </w:rPr>
        <w:t>JZJG-HZZ(2)-ZBZL-2024-01</w:t>
      </w:r>
      <w:r>
        <w:rPr>
          <w:rFonts w:hint="eastAsia" w:ascii="仿宋_GB2312" w:hAnsi="仿宋_GB2312" w:eastAsia="仿宋_GB2312" w:cs="仿宋_GB2312"/>
          <w:color w:val="000000"/>
          <w:kern w:val="0"/>
          <w:sz w:val="31"/>
          <w:szCs w:val="31"/>
          <w:lang w:val="en-US" w:eastAsia="zh-CN" w:bidi="ar"/>
        </w:rPr>
        <w:t>；</w:t>
      </w:r>
    </w:p>
    <w:p w14:paraId="6F57C12B">
      <w:pPr>
        <w:keepNext w:val="0"/>
        <w:keepLines w:val="0"/>
        <w:widowControl/>
        <w:suppressLineNumbers w:val="0"/>
        <w:jc w:val="left"/>
        <w:rPr>
          <w:rFonts w:hint="default" w:ascii="仿宋_GB2312" w:hAnsi="仿宋_GB2312" w:eastAsia="仿宋_GB2312" w:cs="仿宋_GB2312"/>
          <w:color w:val="000000"/>
          <w:kern w:val="0"/>
          <w:sz w:val="31"/>
          <w:szCs w:val="31"/>
          <w:lang w:val="en-US" w:eastAsia="zh-CN" w:bidi="ar"/>
        </w:rPr>
      </w:pPr>
      <w:r>
        <w:rPr>
          <w:rFonts w:hint="eastAsia" w:ascii="仿宋_GB2312" w:hAnsi="仿宋_GB2312" w:eastAsia="仿宋_GB2312" w:cs="仿宋_GB2312"/>
          <w:color w:val="000000"/>
          <w:kern w:val="0"/>
          <w:sz w:val="31"/>
          <w:szCs w:val="31"/>
          <w:lang w:val="en-US" w:eastAsia="zh-CN" w:bidi="ar"/>
        </w:rPr>
        <w:t>4.</w:t>
      </w:r>
      <w:r>
        <w:rPr>
          <w:rFonts w:ascii="仿宋_GB2312" w:hAnsi="仿宋_GB2312" w:eastAsia="仿宋_GB2312" w:cs="仿宋_GB2312"/>
          <w:color w:val="000000"/>
          <w:kern w:val="0"/>
          <w:sz w:val="31"/>
          <w:szCs w:val="31"/>
          <w:lang w:val="en-US" w:eastAsia="zh-CN" w:bidi="ar"/>
        </w:rPr>
        <w:t>招标事项：</w:t>
      </w:r>
      <w:r>
        <w:rPr>
          <w:rFonts w:hint="eastAsia" w:ascii="仿宋" w:hAnsi="仿宋" w:eastAsia="仿宋" w:cs="仿宋"/>
          <w:color w:val="000000"/>
          <w:kern w:val="0"/>
          <w:sz w:val="31"/>
          <w:szCs w:val="31"/>
          <w:lang w:val="en-US" w:eastAsia="zh-CN" w:bidi="ar"/>
        </w:rPr>
        <w:t>塔吊、施工电梯等建筑机械设备租赁</w:t>
      </w:r>
      <w:r>
        <w:rPr>
          <w:rFonts w:hint="eastAsia" w:ascii="仿宋_GB2312" w:hAnsi="仿宋_GB2312" w:eastAsia="仿宋_GB2312" w:cs="仿宋_GB2312"/>
          <w:color w:val="000000"/>
          <w:kern w:val="0"/>
          <w:sz w:val="31"/>
          <w:szCs w:val="31"/>
          <w:lang w:val="en-US" w:eastAsia="zh-CN" w:bidi="ar"/>
        </w:rPr>
        <w:t>；</w:t>
      </w:r>
    </w:p>
    <w:p w14:paraId="2B5E1874">
      <w:pPr>
        <w:keepNext w:val="0"/>
        <w:keepLines w:val="0"/>
        <w:widowControl/>
        <w:suppressLineNumbers w:val="0"/>
        <w:jc w:val="left"/>
        <w:rPr>
          <w:rFonts w:hint="default" w:ascii="仿宋_GB2312" w:hAnsi="仿宋_GB2312" w:eastAsia="仿宋_GB2312" w:cs="仿宋_GB2312"/>
          <w:color w:val="000000"/>
          <w:kern w:val="0"/>
          <w:sz w:val="31"/>
          <w:szCs w:val="31"/>
          <w:lang w:val="en-US" w:eastAsia="zh-CN" w:bidi="ar"/>
        </w:rPr>
      </w:pPr>
      <w:r>
        <w:rPr>
          <w:rFonts w:hint="eastAsia" w:ascii="仿宋_GB2312" w:hAnsi="仿宋_GB2312" w:eastAsia="仿宋_GB2312" w:cs="仿宋_GB2312"/>
          <w:color w:val="000000"/>
          <w:kern w:val="0"/>
          <w:sz w:val="31"/>
          <w:szCs w:val="31"/>
          <w:lang w:val="en-US" w:eastAsia="zh-CN" w:bidi="ar"/>
        </w:rPr>
        <w:t>5.</w:t>
      </w:r>
      <w:r>
        <w:rPr>
          <w:rFonts w:ascii="仿宋_GB2312" w:hAnsi="仿宋_GB2312" w:eastAsia="仿宋_GB2312" w:cs="仿宋_GB2312"/>
          <w:color w:val="000000"/>
          <w:kern w:val="0"/>
          <w:sz w:val="31"/>
          <w:szCs w:val="31"/>
          <w:lang w:val="en-US" w:eastAsia="zh-CN" w:bidi="ar"/>
        </w:rPr>
        <w:t>招标方式：</w:t>
      </w:r>
      <w:r>
        <w:rPr>
          <w:rFonts w:hint="eastAsia" w:ascii="仿宋" w:hAnsi="仿宋" w:eastAsia="仿宋" w:cs="仿宋"/>
          <w:color w:val="000000"/>
          <w:kern w:val="0"/>
          <w:sz w:val="31"/>
          <w:szCs w:val="31"/>
          <w:lang w:val="en-US" w:eastAsia="zh-CN" w:bidi="ar"/>
        </w:rPr>
        <w:t>公开招标</w:t>
      </w:r>
      <w:r>
        <w:rPr>
          <w:rFonts w:hint="eastAsia" w:ascii="仿宋_GB2312" w:hAnsi="仿宋_GB2312" w:eastAsia="仿宋_GB2312" w:cs="仿宋_GB2312"/>
          <w:color w:val="000000"/>
          <w:kern w:val="0"/>
          <w:sz w:val="31"/>
          <w:szCs w:val="31"/>
          <w:lang w:val="en-US" w:eastAsia="zh-CN" w:bidi="ar"/>
        </w:rPr>
        <w:t>；</w:t>
      </w:r>
    </w:p>
    <w:p w14:paraId="2785CD0D">
      <w:pPr>
        <w:keepNext w:val="0"/>
        <w:keepLines w:val="0"/>
        <w:widowControl/>
        <w:suppressLineNumbers w:val="0"/>
        <w:jc w:val="left"/>
        <w:rPr>
          <w:rFonts w:hint="default" w:ascii="仿宋" w:hAnsi="仿宋" w:eastAsia="仿宋" w:cs="仿宋"/>
          <w:color w:val="000000"/>
          <w:kern w:val="0"/>
          <w:sz w:val="31"/>
          <w:szCs w:val="31"/>
          <w:lang w:val="en-US" w:eastAsia="zh-CN" w:bidi="ar"/>
        </w:rPr>
      </w:pPr>
      <w:r>
        <w:rPr>
          <w:rFonts w:hint="eastAsia" w:ascii="仿宋_GB2312" w:hAnsi="仿宋_GB2312" w:eastAsia="仿宋_GB2312" w:cs="仿宋_GB2312"/>
          <w:color w:val="000000"/>
          <w:kern w:val="0"/>
          <w:sz w:val="31"/>
          <w:szCs w:val="31"/>
          <w:lang w:val="en-US" w:eastAsia="zh-CN" w:bidi="ar"/>
        </w:rPr>
        <w:t>6.</w:t>
      </w:r>
      <w:r>
        <w:rPr>
          <w:rFonts w:ascii="仿宋_GB2312" w:hAnsi="仿宋_GB2312" w:eastAsia="仿宋_GB2312" w:cs="仿宋_GB2312"/>
          <w:color w:val="000000"/>
          <w:kern w:val="0"/>
          <w:sz w:val="31"/>
          <w:szCs w:val="31"/>
          <w:lang w:val="en-US" w:eastAsia="zh-CN" w:bidi="ar"/>
        </w:rPr>
        <w:t>中标人：</w:t>
      </w:r>
      <w:r>
        <w:rPr>
          <w:rFonts w:hint="eastAsia" w:ascii="仿宋" w:hAnsi="仿宋" w:eastAsia="仿宋" w:cs="仿宋"/>
          <w:color w:val="000000"/>
          <w:kern w:val="0"/>
          <w:sz w:val="31"/>
          <w:szCs w:val="31"/>
          <w:lang w:val="en-US" w:eastAsia="zh-CN" w:bidi="ar"/>
        </w:rPr>
        <w:t>巴州晶丰建筑设备租赁有限公司；</w:t>
      </w:r>
    </w:p>
    <w:p w14:paraId="4A91012A">
      <w:pPr>
        <w:keepNext w:val="0"/>
        <w:keepLines w:val="0"/>
        <w:widowControl/>
        <w:suppressLineNumbers w:val="0"/>
        <w:jc w:val="left"/>
        <w:rPr>
          <w:rFonts w:hint="default" w:ascii="仿宋_GB2312" w:hAnsi="仿宋_GB2312" w:eastAsia="仿宋_GB2312" w:cs="仿宋_GB2312"/>
          <w:color w:val="000000"/>
          <w:kern w:val="0"/>
          <w:sz w:val="31"/>
          <w:szCs w:val="31"/>
          <w:lang w:val="en-US" w:eastAsia="zh-CN" w:bidi="ar"/>
        </w:rPr>
      </w:pPr>
      <w:r>
        <w:rPr>
          <w:rFonts w:hint="eastAsia" w:ascii="仿宋" w:hAnsi="仿宋" w:eastAsia="仿宋" w:cs="仿宋"/>
          <w:color w:val="000000"/>
          <w:kern w:val="0"/>
          <w:sz w:val="31"/>
          <w:szCs w:val="31"/>
          <w:lang w:val="en-US" w:eastAsia="zh-CN" w:bidi="ar"/>
        </w:rPr>
        <w:t>7.中标金额：3273134.00元（</w:t>
      </w:r>
      <w:r>
        <w:rPr>
          <w:rFonts w:hint="eastAsia" w:ascii="仿宋_GB2312" w:hAnsi="仿宋_GB2312" w:eastAsia="仿宋_GB2312" w:cs="仿宋_GB2312"/>
          <w:color w:val="000000"/>
          <w:kern w:val="0"/>
          <w:sz w:val="31"/>
          <w:szCs w:val="31"/>
          <w:lang w:val="en-US" w:eastAsia="zh-CN" w:bidi="ar"/>
        </w:rPr>
        <w:t>含税）；</w:t>
      </w:r>
    </w:p>
    <w:p w14:paraId="3B4D7491">
      <w:pPr>
        <w:keepNext w:val="0"/>
        <w:keepLines w:val="0"/>
        <w:widowControl/>
        <w:suppressLineNumbers w:val="0"/>
        <w:jc w:val="left"/>
        <w:rPr>
          <w:rFonts w:ascii="仿宋_GB2312" w:hAnsi="仿宋_GB2312" w:eastAsia="仿宋_GB2312" w:cs="仿宋_GB2312"/>
          <w:color w:val="000000"/>
          <w:kern w:val="0"/>
          <w:sz w:val="31"/>
          <w:szCs w:val="31"/>
          <w:lang w:val="en-US" w:eastAsia="zh-CN" w:bidi="ar"/>
        </w:rPr>
      </w:pPr>
      <w:r>
        <w:rPr>
          <w:rFonts w:hint="eastAsia" w:ascii="仿宋_GB2312" w:hAnsi="仿宋_GB2312" w:eastAsia="仿宋_GB2312" w:cs="仿宋_GB2312"/>
          <w:color w:val="000000"/>
          <w:kern w:val="0"/>
          <w:sz w:val="31"/>
          <w:szCs w:val="31"/>
          <w:lang w:val="en-US" w:eastAsia="zh-CN" w:bidi="ar"/>
        </w:rPr>
        <w:t>8.</w:t>
      </w:r>
      <w:r>
        <w:rPr>
          <w:rFonts w:ascii="仿宋_GB2312" w:hAnsi="仿宋_GB2312" w:eastAsia="仿宋_GB2312" w:cs="仿宋_GB2312"/>
          <w:color w:val="000000"/>
          <w:kern w:val="0"/>
          <w:sz w:val="31"/>
          <w:szCs w:val="31"/>
          <w:lang w:val="en-US" w:eastAsia="zh-CN" w:bidi="ar"/>
        </w:rPr>
        <w:t>公示期：</w:t>
      </w:r>
      <w:r>
        <w:rPr>
          <w:rFonts w:hint="eastAsia" w:ascii="仿宋_GB2312" w:hAnsi="仿宋_GB2312" w:eastAsia="仿宋_GB2312" w:cs="仿宋_GB2312"/>
          <w:color w:val="000000"/>
          <w:kern w:val="0"/>
          <w:sz w:val="31"/>
          <w:szCs w:val="31"/>
          <w:lang w:val="en-US" w:eastAsia="zh-CN" w:bidi="ar"/>
        </w:rPr>
        <w:t>2024</w:t>
      </w:r>
      <w:r>
        <w:rPr>
          <w:rFonts w:ascii="仿宋_GB2312" w:hAnsi="仿宋_GB2312" w:eastAsia="仿宋_GB2312" w:cs="仿宋_GB2312"/>
          <w:color w:val="000000"/>
          <w:kern w:val="0"/>
          <w:sz w:val="31"/>
          <w:szCs w:val="31"/>
          <w:lang w:val="en-US" w:eastAsia="zh-CN" w:bidi="ar"/>
        </w:rPr>
        <w:t>年</w:t>
      </w:r>
      <w:r>
        <w:rPr>
          <w:rFonts w:hint="eastAsia" w:ascii="仿宋_GB2312" w:hAnsi="仿宋_GB2312" w:eastAsia="仿宋_GB2312" w:cs="仿宋_GB2312"/>
          <w:color w:val="000000"/>
          <w:kern w:val="0"/>
          <w:sz w:val="31"/>
          <w:szCs w:val="31"/>
          <w:lang w:val="en-US" w:eastAsia="zh-CN" w:bidi="ar"/>
        </w:rPr>
        <w:t>09</w:t>
      </w:r>
      <w:r>
        <w:rPr>
          <w:rFonts w:ascii="仿宋_GB2312" w:hAnsi="仿宋_GB2312" w:eastAsia="仿宋_GB2312" w:cs="仿宋_GB2312"/>
          <w:color w:val="000000"/>
          <w:kern w:val="0"/>
          <w:sz w:val="31"/>
          <w:szCs w:val="31"/>
          <w:lang w:val="en-US" w:eastAsia="zh-CN" w:bidi="ar"/>
        </w:rPr>
        <w:t>月</w:t>
      </w:r>
      <w:r>
        <w:rPr>
          <w:rFonts w:hint="eastAsia" w:ascii="仿宋_GB2312" w:hAnsi="仿宋_GB2312" w:eastAsia="仿宋_GB2312" w:cs="仿宋_GB2312"/>
          <w:color w:val="000000"/>
          <w:kern w:val="0"/>
          <w:sz w:val="31"/>
          <w:szCs w:val="31"/>
          <w:lang w:val="en-US" w:eastAsia="zh-CN" w:bidi="ar"/>
        </w:rPr>
        <w:t>30</w:t>
      </w:r>
      <w:r>
        <w:rPr>
          <w:rFonts w:ascii="仿宋_GB2312" w:hAnsi="仿宋_GB2312" w:eastAsia="仿宋_GB2312" w:cs="仿宋_GB2312"/>
          <w:color w:val="000000"/>
          <w:kern w:val="0"/>
          <w:sz w:val="31"/>
          <w:szCs w:val="31"/>
          <w:lang w:val="en-US" w:eastAsia="zh-CN" w:bidi="ar"/>
        </w:rPr>
        <w:t>日-</w:t>
      </w:r>
      <w:r>
        <w:rPr>
          <w:rFonts w:hint="eastAsia" w:ascii="仿宋_GB2312" w:hAnsi="仿宋_GB2312" w:eastAsia="仿宋_GB2312" w:cs="仿宋_GB2312"/>
          <w:color w:val="000000"/>
          <w:kern w:val="0"/>
          <w:sz w:val="31"/>
          <w:szCs w:val="31"/>
          <w:lang w:val="en-US" w:eastAsia="zh-CN" w:bidi="ar"/>
        </w:rPr>
        <w:t>2024</w:t>
      </w:r>
      <w:r>
        <w:rPr>
          <w:rFonts w:ascii="仿宋_GB2312" w:hAnsi="仿宋_GB2312" w:eastAsia="仿宋_GB2312" w:cs="仿宋_GB2312"/>
          <w:color w:val="000000"/>
          <w:kern w:val="0"/>
          <w:sz w:val="31"/>
          <w:szCs w:val="31"/>
          <w:lang w:val="en-US" w:eastAsia="zh-CN" w:bidi="ar"/>
        </w:rPr>
        <w:t>年</w:t>
      </w:r>
      <w:r>
        <w:rPr>
          <w:rFonts w:hint="eastAsia" w:ascii="仿宋_GB2312" w:hAnsi="仿宋_GB2312" w:eastAsia="仿宋_GB2312" w:cs="仿宋_GB2312"/>
          <w:color w:val="000000"/>
          <w:kern w:val="0"/>
          <w:sz w:val="31"/>
          <w:szCs w:val="31"/>
          <w:lang w:val="en-US" w:eastAsia="zh-CN" w:bidi="ar"/>
        </w:rPr>
        <w:t>10</w:t>
      </w:r>
      <w:r>
        <w:rPr>
          <w:rFonts w:ascii="仿宋_GB2312" w:hAnsi="仿宋_GB2312" w:eastAsia="仿宋_GB2312" w:cs="仿宋_GB2312"/>
          <w:color w:val="000000"/>
          <w:kern w:val="0"/>
          <w:sz w:val="31"/>
          <w:szCs w:val="31"/>
          <w:lang w:val="en-US" w:eastAsia="zh-CN" w:bidi="ar"/>
        </w:rPr>
        <w:t>月</w:t>
      </w:r>
      <w:r>
        <w:rPr>
          <w:rFonts w:hint="eastAsia" w:ascii="仿宋_GB2312" w:hAnsi="仿宋_GB2312" w:eastAsia="仿宋_GB2312" w:cs="仿宋_GB2312"/>
          <w:color w:val="000000"/>
          <w:kern w:val="0"/>
          <w:sz w:val="31"/>
          <w:szCs w:val="31"/>
          <w:lang w:val="en-US" w:eastAsia="zh-CN" w:bidi="ar"/>
        </w:rPr>
        <w:t>03</w:t>
      </w:r>
      <w:r>
        <w:rPr>
          <w:rFonts w:ascii="仿宋_GB2312" w:hAnsi="仿宋_GB2312" w:eastAsia="仿宋_GB2312" w:cs="仿宋_GB2312"/>
          <w:color w:val="000000"/>
          <w:kern w:val="0"/>
          <w:sz w:val="31"/>
          <w:szCs w:val="31"/>
          <w:lang w:val="en-US" w:eastAsia="zh-CN" w:bidi="ar"/>
        </w:rPr>
        <w:t>日</w:t>
      </w:r>
      <w:r>
        <w:rPr>
          <w:rFonts w:hint="eastAsia" w:ascii="仿宋_GB2312" w:hAnsi="仿宋_GB2312" w:eastAsia="仿宋_GB2312" w:cs="仿宋_GB2312"/>
          <w:color w:val="000000"/>
          <w:kern w:val="0"/>
          <w:sz w:val="31"/>
          <w:szCs w:val="31"/>
          <w:lang w:val="en-US" w:eastAsia="zh-CN" w:bidi="ar"/>
        </w:rPr>
        <w:t>。</w:t>
      </w:r>
    </w:p>
    <w:p w14:paraId="2E5EDEC9">
      <w:pPr>
        <w:pStyle w:val="2"/>
        <w:rPr>
          <w:rFonts w:ascii="仿宋_GB2312" w:hAnsi="仿宋_GB2312" w:eastAsia="仿宋_GB2312" w:cs="仿宋_GB2312"/>
          <w:color w:val="000000"/>
          <w:kern w:val="0"/>
          <w:sz w:val="31"/>
          <w:szCs w:val="31"/>
          <w:lang w:val="en-US" w:eastAsia="zh-CN" w:bidi="ar"/>
        </w:rPr>
      </w:pPr>
      <w:bookmarkStart w:id="0" w:name="_GoBack"/>
      <w:bookmarkEnd w:id="0"/>
    </w:p>
    <w:p w14:paraId="1CEBF447"/>
    <w:p w14:paraId="63B8CA04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left"/>
        <w:textAlignment w:val="auto"/>
        <w:rPr>
          <w:rFonts w:hint="eastAsia" w:ascii="仿宋" w:hAnsi="仿宋" w:eastAsia="仿宋" w:cs="仿宋"/>
          <w:color w:val="000000"/>
          <w:kern w:val="0"/>
          <w:sz w:val="31"/>
          <w:szCs w:val="31"/>
          <w:lang w:val="en-US" w:eastAsia="zh-CN" w:bidi="ar"/>
        </w:rPr>
      </w:pPr>
      <w:r>
        <w:rPr>
          <w:rFonts w:ascii="仿宋_GB2312" w:hAnsi="仿宋_GB2312" w:eastAsia="仿宋_GB2312" w:cs="仿宋_GB2312"/>
          <w:color w:val="000000"/>
          <w:kern w:val="0"/>
          <w:sz w:val="31"/>
          <w:szCs w:val="31"/>
          <w:lang w:val="en-US" w:eastAsia="zh-CN" w:bidi="ar"/>
        </w:rPr>
        <w:t>联系人</w:t>
      </w:r>
      <w:r>
        <w:rPr>
          <w:rFonts w:hint="eastAsia" w:ascii="仿宋" w:hAnsi="仿宋" w:eastAsia="仿宋" w:cs="仿宋"/>
          <w:color w:val="000000"/>
          <w:kern w:val="0"/>
          <w:sz w:val="31"/>
          <w:szCs w:val="31"/>
          <w:lang w:val="en-US" w:eastAsia="zh-CN" w:bidi="ar"/>
        </w:rPr>
        <w:t>杨帅</w:t>
      </w:r>
    </w:p>
    <w:p w14:paraId="2C9DAF4E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left"/>
        <w:textAlignment w:val="auto"/>
        <w:rPr>
          <w:rFonts w:hint="eastAsia" w:ascii="仿宋" w:hAnsi="仿宋" w:eastAsia="仿宋" w:cs="仿宋"/>
          <w:color w:val="000000"/>
          <w:kern w:val="0"/>
          <w:sz w:val="31"/>
          <w:szCs w:val="31"/>
          <w:lang w:val="en-US" w:eastAsia="zh-CN" w:bidi="ar"/>
        </w:rPr>
      </w:pPr>
      <w:r>
        <w:rPr>
          <w:rFonts w:hint="eastAsia" w:ascii="仿宋" w:hAnsi="仿宋" w:eastAsia="仿宋" w:cs="仿宋"/>
          <w:color w:val="000000"/>
          <w:kern w:val="0"/>
          <w:sz w:val="31"/>
          <w:szCs w:val="31"/>
          <w:lang w:val="en-US" w:eastAsia="zh-CN" w:bidi="ar"/>
        </w:rPr>
        <w:t>联系电话：0816-6920887</w:t>
      </w:r>
    </w:p>
    <w:p w14:paraId="75C33864">
      <w:pPr>
        <w:keepNext w:val="0"/>
        <w:keepLines w:val="0"/>
        <w:widowControl/>
        <w:suppressLineNumbers w:val="0"/>
        <w:jc w:val="left"/>
      </w:pPr>
    </w:p>
    <w:p w14:paraId="5A51790F">
      <w:pPr>
        <w:jc w:val="left"/>
        <w:rPr>
          <w:rFonts w:hint="eastAsia" w:ascii="宋体" w:hAnsi="宋体" w:eastAsia="宋体" w:cs="宋体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WVlNDk4ZDEwYjc2ZmUxYWRhZTVhMGQ1YTIwZWI0OWYifQ=="/>
  </w:docVars>
  <w:rsids>
    <w:rsidRoot w:val="47BD71D3"/>
    <w:rsid w:val="00411CA3"/>
    <w:rsid w:val="01695955"/>
    <w:rsid w:val="03184557"/>
    <w:rsid w:val="07A1396F"/>
    <w:rsid w:val="0D3606B5"/>
    <w:rsid w:val="15796C8F"/>
    <w:rsid w:val="160C0D2A"/>
    <w:rsid w:val="1C7E1D4C"/>
    <w:rsid w:val="1E5156AA"/>
    <w:rsid w:val="1E9A03BE"/>
    <w:rsid w:val="235B16F9"/>
    <w:rsid w:val="27570214"/>
    <w:rsid w:val="278203E9"/>
    <w:rsid w:val="2CA568CE"/>
    <w:rsid w:val="309C0F94"/>
    <w:rsid w:val="36BF12DD"/>
    <w:rsid w:val="380846AB"/>
    <w:rsid w:val="3B734A71"/>
    <w:rsid w:val="3CF92B0C"/>
    <w:rsid w:val="42CF4C7C"/>
    <w:rsid w:val="47BD71D3"/>
    <w:rsid w:val="4B6C26CB"/>
    <w:rsid w:val="52970F12"/>
    <w:rsid w:val="551615B1"/>
    <w:rsid w:val="56ED315F"/>
    <w:rsid w:val="5A8042EB"/>
    <w:rsid w:val="5AD218A3"/>
    <w:rsid w:val="5CA605FF"/>
    <w:rsid w:val="664065D2"/>
    <w:rsid w:val="67202EAC"/>
    <w:rsid w:val="743F1AD1"/>
    <w:rsid w:val="7E036BED"/>
    <w:rsid w:val="7EB65E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qFormat/>
    <w:uiPriority w:val="0"/>
    <w:pPr>
      <w:keepNext/>
      <w:keepLines/>
      <w:spacing w:before="260" w:after="260" w:line="280" w:lineRule="exact"/>
      <w:jc w:val="left"/>
      <w:outlineLvl w:val="1"/>
    </w:pPr>
    <w:rPr>
      <w:rFonts w:ascii="Arial" w:hAnsi="Arial"/>
      <w:b/>
      <w:bCs/>
      <w:kern w:val="0"/>
      <w:sz w:val="28"/>
      <w:szCs w:val="32"/>
    </w:rPr>
  </w:style>
  <w:style w:type="character" w:default="1" w:styleId="6">
    <w:name w:val="Default Paragraph Font"/>
    <w:autoRedefine/>
    <w:semiHidden/>
    <w:qFormat/>
    <w:uiPriority w:val="0"/>
  </w:style>
  <w:style w:type="table" w:default="1" w:styleId="5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1"/>
    <w:next w:val="1"/>
    <w:unhideWhenUsed/>
    <w:qFormat/>
    <w:uiPriority w:val="99"/>
    <w:rPr>
      <w:rFonts w:ascii="Times New Roman" w:hAnsi="Times New Roman"/>
      <w:sz w:val="28"/>
      <w:szCs w:val="28"/>
    </w:rPr>
  </w:style>
  <w:style w:type="paragraph" w:styleId="4">
    <w:name w:val="Normal (Web)"/>
    <w:basedOn w:val="1"/>
    <w:autoRedefine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7">
    <w:name w:val="Strong"/>
    <w:basedOn w:val="6"/>
    <w:autoRedefine/>
    <w:qFormat/>
    <w:uiPriority w:val="0"/>
    <w:rPr>
      <w:b/>
    </w:rPr>
  </w:style>
  <w:style w:type="paragraph" w:customStyle="1" w:styleId="8">
    <w:name w:val="Default"/>
    <w:autoRedefine/>
    <w:qFormat/>
    <w:uiPriority w:val="0"/>
    <w:pPr>
      <w:widowControl w:val="0"/>
      <w:autoSpaceDE w:val="0"/>
      <w:autoSpaceDN w:val="0"/>
      <w:adjustRightInd w:val="0"/>
    </w:pPr>
    <w:rPr>
      <w:rFonts w:ascii="微软雅黑" w:hAnsi="Calibri" w:eastAsia="微软雅黑" w:cs="微软雅黑"/>
      <w:color w:val="000000"/>
      <w:sz w:val="24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202</Words>
  <Characters>264</Characters>
  <Lines>0</Lines>
  <Paragraphs>0</Paragraphs>
  <TotalTime>1</TotalTime>
  <ScaleCrop>false</ScaleCrop>
  <LinksUpToDate>false</LinksUpToDate>
  <CharactersWithSpaces>265</CharactersWithSpaces>
  <Application>WPS Office_12.1.0.18276_F1E327BC-269C-435d-A152-05C5408002CA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2024-05-08T00:55:00Z</dcterms:created>
  <dc:creator>admin</dc:creator>
  <cp:lastModifiedBy>杨帅</cp:lastModifiedBy>
  <dcterms:modified xsi:type="dcterms:W3CDTF">2024-09-30T00:38:30Z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2052-12.1.0.18276</vt:lpwstr>
  </property>
  <property fmtid="{D5CDD505-2E9C-101B-9397-08002B2CF9AE}" pid="3" name="ICV">
    <vt:lpwstr>7DF95D67745B4068A2B7266A842B3649_13</vt:lpwstr>
  </property>
</Properties>
</file>