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53183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九洲科技工业园区绿化工程劳务服务采购项目</w:t>
      </w:r>
    </w:p>
    <w:p w14:paraId="790435B0">
      <w:pPr>
        <w:ind w:firstLine="0" w:firstLineChars="0"/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中选结果公示</w:t>
      </w:r>
    </w:p>
    <w:p w14:paraId="3B8707F8">
      <w:pPr>
        <w:spacing w:line="560" w:lineRule="exact"/>
        <w:ind w:firstLine="640"/>
        <w:rPr>
          <w:rFonts w:hint="eastAsia"/>
        </w:rPr>
      </w:pPr>
    </w:p>
    <w:p w14:paraId="1914E7B7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采购单位：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四川九洲后勤服务有限责任公司</w:t>
      </w:r>
    </w:p>
    <w:p w14:paraId="49D0C13E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项目名称：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九洲科技工业园区绿化工程劳务服务采购项目</w:t>
      </w:r>
    </w:p>
    <w:p w14:paraId="6348CE51">
      <w:pPr>
        <w:spacing w:line="560" w:lineRule="exact"/>
        <w:ind w:firstLine="640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采购方式：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公开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询比</w:t>
      </w:r>
    </w:p>
    <w:p w14:paraId="18120BDF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val="en-US" w:eastAsia="zh-CN" w:bidi="ar"/>
        </w:rPr>
        <w:t>评审方法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  <w:t>经评审合理低价法</w:t>
      </w:r>
    </w:p>
    <w:p w14:paraId="09FEE54E">
      <w:pPr>
        <w:spacing w:line="560" w:lineRule="exact"/>
        <w:ind w:firstLine="640"/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中选人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四川拜水建筑发展有限公司</w:t>
      </w:r>
    </w:p>
    <w:p w14:paraId="5CB518F4">
      <w:pPr>
        <w:spacing w:line="560" w:lineRule="exact"/>
        <w:ind w:firstLine="640"/>
        <w:rPr>
          <w:rFonts w:hint="default"/>
          <w:lang w:val="en-US" w:eastAsia="zh-CN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中选单价：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18</w:t>
      </w:r>
      <w:bookmarkStart w:id="0" w:name="_GoBack"/>
      <w:bookmarkEnd w:id="0"/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0元/工日（不含税）</w:t>
      </w:r>
    </w:p>
    <w:p w14:paraId="0600EAA7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自公告发布之日起三个工作日</w:t>
      </w:r>
    </w:p>
    <w:p w14:paraId="6834C442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陆先生</w:t>
      </w:r>
    </w:p>
    <w:p w14:paraId="0F418516">
      <w:pPr>
        <w:spacing w:line="560" w:lineRule="exact"/>
        <w:ind w:firstLine="640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15328228027</w:t>
      </w:r>
    </w:p>
    <w:p w14:paraId="17A06F18">
      <w:pPr>
        <w:spacing w:line="560" w:lineRule="exact"/>
        <w:rPr>
          <w:rFonts w:hint="default" w:ascii="Arial" w:hAnsi="Arial" w:cs="Arial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详情查看：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四川</w:t>
      </w:r>
      <w:r>
        <w:rPr>
          <w:rFonts w:hint="default" w:ascii="Arial" w:hAnsi="Arial" w:cs="Arial"/>
          <w:b w:val="0"/>
          <w:bCs w:val="0"/>
          <w:color w:val="000000"/>
          <w:kern w:val="0"/>
          <w:szCs w:val="32"/>
          <w:lang w:bidi="ar"/>
        </w:rPr>
        <w:t>九洲</w:t>
      </w:r>
      <w:r>
        <w:rPr>
          <w:rFonts w:hint="default" w:ascii="Arial" w:hAnsi="Arial" w:cs="Arial"/>
          <w:color w:val="000000"/>
          <w:kern w:val="0"/>
          <w:szCs w:val="32"/>
          <w:lang w:bidi="ar"/>
        </w:rPr>
        <w:t>投资控股集团有限公司官网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197750A"/>
    <w:rsid w:val="0CB5757C"/>
    <w:rsid w:val="1D7D9C83"/>
    <w:rsid w:val="21D6028F"/>
    <w:rsid w:val="37DC0C73"/>
    <w:rsid w:val="4A643D7D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176</Words>
  <Characters>186</Characters>
  <Lines>0</Lines>
  <Paragraphs>0</Paragraphs>
  <TotalTime>1</TotalTime>
  <ScaleCrop>false</ScaleCrop>
  <LinksUpToDate>false</LinksUpToDate>
  <CharactersWithSpaces>186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大话英雄</cp:lastModifiedBy>
  <dcterms:modified xsi:type="dcterms:W3CDTF">2026-07-22T03:36:02Z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1120875FD6F843139F37E11707538C0F_13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