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DF2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酒水集采</w:t>
      </w: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项目</w:t>
      </w:r>
    </w:p>
    <w:p w14:paraId="4BD5E9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成交公告</w:t>
      </w:r>
    </w:p>
    <w:p w14:paraId="0EDF3B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22"/>
          <w:shd w:val="clear" w:fill="FFFFFF"/>
          <w:lang w:val="en-US" w:eastAsia="zh-CN" w:bidi="ar-SA"/>
        </w:rPr>
        <w:t>2</w:t>
      </w:r>
      <w:r>
        <w:rPr>
          <w:rFonts w:hint="eastAsia" w:ascii="仿宋_GB2312" w:hAnsi="仿宋_GB2312" w:cs="仿宋_GB2312"/>
          <w:b/>
          <w:bCs/>
          <w:color w:val="000000"/>
          <w:kern w:val="2"/>
          <w:sz w:val="32"/>
          <w:szCs w:val="22"/>
          <w:shd w:val="clear" w:fill="FFFFFF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九洲集团</w:t>
      </w: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酒水集采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方式：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公开询比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4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成交供应商</w:t>
      </w:r>
    </w:p>
    <w:tbl>
      <w:tblPr>
        <w:tblStyle w:val="9"/>
        <w:tblW w:w="94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2605"/>
        <w:gridCol w:w="2563"/>
        <w:gridCol w:w="3368"/>
      </w:tblGrid>
      <w:tr w14:paraId="2D214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24E07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包段</w:t>
            </w:r>
          </w:p>
        </w:tc>
        <w:tc>
          <w:tcPr>
            <w:tcW w:w="2605" w:type="dxa"/>
            <w:vAlign w:val="center"/>
          </w:tcPr>
          <w:p w14:paraId="6CED0F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标的物名称</w:t>
            </w:r>
          </w:p>
        </w:tc>
        <w:tc>
          <w:tcPr>
            <w:tcW w:w="2563" w:type="dxa"/>
            <w:vAlign w:val="center"/>
          </w:tcPr>
          <w:p w14:paraId="1A091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3368" w:type="dxa"/>
            <w:vAlign w:val="center"/>
          </w:tcPr>
          <w:p w14:paraId="29D90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成交供应商</w:t>
            </w:r>
          </w:p>
        </w:tc>
      </w:tr>
      <w:tr w14:paraId="30C9B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651E30A0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包1</w:t>
            </w:r>
          </w:p>
        </w:tc>
        <w:tc>
          <w:tcPr>
            <w:tcW w:w="2605" w:type="dxa"/>
            <w:vAlign w:val="center"/>
          </w:tcPr>
          <w:p w14:paraId="7016D66B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丰谷酒王经典10</w:t>
            </w:r>
          </w:p>
        </w:tc>
        <w:tc>
          <w:tcPr>
            <w:tcW w:w="2563" w:type="dxa"/>
            <w:vAlign w:val="center"/>
          </w:tcPr>
          <w:p w14:paraId="7394798E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浓香型52°*500ml</w:t>
            </w:r>
          </w:p>
        </w:tc>
        <w:tc>
          <w:tcPr>
            <w:tcW w:w="3368" w:type="dxa"/>
            <w:vAlign w:val="center"/>
          </w:tcPr>
          <w:p w14:paraId="34BCE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绵阳鸿云海商贸有限公司</w:t>
            </w:r>
          </w:p>
        </w:tc>
      </w:tr>
      <w:tr w14:paraId="277E5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0F3BCE43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包2</w:t>
            </w:r>
          </w:p>
        </w:tc>
        <w:tc>
          <w:tcPr>
            <w:tcW w:w="2605" w:type="dxa"/>
            <w:vAlign w:val="center"/>
          </w:tcPr>
          <w:p w14:paraId="164BB494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泸州老窖特曲60版</w:t>
            </w:r>
          </w:p>
        </w:tc>
        <w:tc>
          <w:tcPr>
            <w:tcW w:w="2563" w:type="dxa"/>
            <w:vAlign w:val="center"/>
          </w:tcPr>
          <w:p w14:paraId="12DEB5DB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浓香型52°*500ml</w:t>
            </w:r>
          </w:p>
        </w:tc>
        <w:tc>
          <w:tcPr>
            <w:tcW w:w="3368" w:type="dxa"/>
            <w:vAlign w:val="center"/>
          </w:tcPr>
          <w:p w14:paraId="12473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成都嘿亥商贸有限公司</w:t>
            </w:r>
          </w:p>
        </w:tc>
      </w:tr>
      <w:tr w14:paraId="200A8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4A1DF612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包3</w:t>
            </w:r>
          </w:p>
        </w:tc>
        <w:tc>
          <w:tcPr>
            <w:tcW w:w="2605" w:type="dxa"/>
            <w:vAlign w:val="center"/>
          </w:tcPr>
          <w:p w14:paraId="0DD394F6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珍十五</w:t>
            </w:r>
          </w:p>
        </w:tc>
        <w:tc>
          <w:tcPr>
            <w:tcW w:w="2563" w:type="dxa"/>
            <w:vAlign w:val="center"/>
          </w:tcPr>
          <w:p w14:paraId="7AC215E1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酱香型53°*500ml</w:t>
            </w:r>
          </w:p>
        </w:tc>
        <w:tc>
          <w:tcPr>
            <w:tcW w:w="3368" w:type="dxa"/>
            <w:vAlign w:val="center"/>
          </w:tcPr>
          <w:p w14:paraId="23A05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成都世纪国科商贸有限公司</w:t>
            </w:r>
          </w:p>
          <w:p w14:paraId="4EC03E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绵阳鸿云海商贸有限公司</w:t>
            </w:r>
          </w:p>
        </w:tc>
      </w:tr>
      <w:tr w14:paraId="6225B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71E5FAF4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包4</w:t>
            </w:r>
          </w:p>
        </w:tc>
        <w:tc>
          <w:tcPr>
            <w:tcW w:w="2605" w:type="dxa"/>
            <w:vAlign w:val="center"/>
          </w:tcPr>
          <w:p w14:paraId="6D2E455A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红花郎10</w:t>
            </w:r>
          </w:p>
        </w:tc>
        <w:tc>
          <w:tcPr>
            <w:tcW w:w="2563" w:type="dxa"/>
            <w:vAlign w:val="center"/>
          </w:tcPr>
          <w:p w14:paraId="28F1A38D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酱香型53°*500ml</w:t>
            </w:r>
          </w:p>
        </w:tc>
        <w:tc>
          <w:tcPr>
            <w:tcW w:w="3368" w:type="dxa"/>
            <w:vAlign w:val="center"/>
          </w:tcPr>
          <w:p w14:paraId="7CE36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绵阳市醇通商贸有限公司</w:t>
            </w:r>
          </w:p>
        </w:tc>
      </w:tr>
      <w:tr w14:paraId="271D2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00F2C2F1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包5</w:t>
            </w:r>
          </w:p>
        </w:tc>
        <w:tc>
          <w:tcPr>
            <w:tcW w:w="2605" w:type="dxa"/>
            <w:vAlign w:val="center"/>
          </w:tcPr>
          <w:p w14:paraId="050F9219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丰谷86复古版特曲（2024版）</w:t>
            </w:r>
          </w:p>
        </w:tc>
        <w:tc>
          <w:tcPr>
            <w:tcW w:w="2563" w:type="dxa"/>
            <w:vAlign w:val="center"/>
          </w:tcPr>
          <w:p w14:paraId="1173CFA1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浓香型52°*500ml</w:t>
            </w:r>
          </w:p>
        </w:tc>
        <w:tc>
          <w:tcPr>
            <w:tcW w:w="3368" w:type="dxa"/>
            <w:vAlign w:val="center"/>
          </w:tcPr>
          <w:p w14:paraId="45B6C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绵阳市旺缘商贸有限公司</w:t>
            </w:r>
          </w:p>
        </w:tc>
      </w:tr>
      <w:tr w14:paraId="2D8FC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10299023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包6</w:t>
            </w:r>
          </w:p>
        </w:tc>
        <w:tc>
          <w:tcPr>
            <w:tcW w:w="2605" w:type="dxa"/>
            <w:vAlign w:val="center"/>
          </w:tcPr>
          <w:p w14:paraId="42F2F7A5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丰谷水晶特曲</w:t>
            </w:r>
          </w:p>
        </w:tc>
        <w:tc>
          <w:tcPr>
            <w:tcW w:w="2563" w:type="dxa"/>
            <w:vAlign w:val="center"/>
          </w:tcPr>
          <w:p w14:paraId="73AF8D25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浓香型52°*500ml</w:t>
            </w:r>
          </w:p>
        </w:tc>
        <w:tc>
          <w:tcPr>
            <w:tcW w:w="3368" w:type="dxa"/>
            <w:vAlign w:val="center"/>
          </w:tcPr>
          <w:p w14:paraId="289DB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成都世纪国科商贸有限公司</w:t>
            </w:r>
          </w:p>
        </w:tc>
      </w:tr>
      <w:tr w14:paraId="45A4B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3285464F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包7</w:t>
            </w:r>
          </w:p>
        </w:tc>
        <w:tc>
          <w:tcPr>
            <w:tcW w:w="2605" w:type="dxa"/>
            <w:vAlign w:val="center"/>
          </w:tcPr>
          <w:p w14:paraId="1096AA3C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剑南春</w:t>
            </w:r>
          </w:p>
        </w:tc>
        <w:tc>
          <w:tcPr>
            <w:tcW w:w="2563" w:type="dxa"/>
            <w:vAlign w:val="center"/>
          </w:tcPr>
          <w:p w14:paraId="7E7AF7E2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浓香型52°*500ml</w:t>
            </w:r>
          </w:p>
        </w:tc>
        <w:tc>
          <w:tcPr>
            <w:tcW w:w="3368" w:type="dxa"/>
            <w:vAlign w:val="center"/>
          </w:tcPr>
          <w:p w14:paraId="16BE6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成都世纪国科商贸有限公司</w:t>
            </w:r>
          </w:p>
          <w:p w14:paraId="50B41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绵阳鸿云海商贸有限公司</w:t>
            </w:r>
          </w:p>
        </w:tc>
      </w:tr>
      <w:tr w14:paraId="64F00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39E397E3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包8</w:t>
            </w:r>
          </w:p>
        </w:tc>
        <w:tc>
          <w:tcPr>
            <w:tcW w:w="2605" w:type="dxa"/>
            <w:vAlign w:val="center"/>
          </w:tcPr>
          <w:p w14:paraId="0D2D4DDF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长城五星G7木盒干红</w:t>
            </w:r>
          </w:p>
        </w:tc>
        <w:tc>
          <w:tcPr>
            <w:tcW w:w="2563" w:type="dxa"/>
            <w:vAlign w:val="center"/>
          </w:tcPr>
          <w:p w14:paraId="296C9380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°*750ml</w:t>
            </w:r>
          </w:p>
        </w:tc>
        <w:tc>
          <w:tcPr>
            <w:tcW w:w="3368" w:type="dxa"/>
            <w:vAlign w:val="center"/>
          </w:tcPr>
          <w:p w14:paraId="3CFCC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成都世纪国科商贸有限公司</w:t>
            </w:r>
          </w:p>
        </w:tc>
      </w:tr>
      <w:tr w14:paraId="72EF8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0811646B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包9</w:t>
            </w:r>
          </w:p>
        </w:tc>
        <w:tc>
          <w:tcPr>
            <w:tcW w:w="2605" w:type="dxa"/>
            <w:vAlign w:val="center"/>
          </w:tcPr>
          <w:p w14:paraId="7A476D17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天塞T50红酒</w:t>
            </w:r>
          </w:p>
        </w:tc>
        <w:tc>
          <w:tcPr>
            <w:tcW w:w="2563" w:type="dxa"/>
            <w:vAlign w:val="center"/>
          </w:tcPr>
          <w:p w14:paraId="711A8DDC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15°*750ml</w:t>
            </w:r>
          </w:p>
        </w:tc>
        <w:tc>
          <w:tcPr>
            <w:tcW w:w="3368" w:type="dxa"/>
            <w:vAlign w:val="center"/>
          </w:tcPr>
          <w:p w14:paraId="7FFAA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成都世纪国科商贸有限公司</w:t>
            </w:r>
          </w:p>
        </w:tc>
      </w:tr>
      <w:tr w14:paraId="5EF0B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58346AB4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包10</w:t>
            </w:r>
          </w:p>
        </w:tc>
        <w:tc>
          <w:tcPr>
            <w:tcW w:w="2605" w:type="dxa"/>
            <w:vAlign w:val="center"/>
          </w:tcPr>
          <w:p w14:paraId="7EE33475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长城干红四星红酒</w:t>
            </w:r>
          </w:p>
        </w:tc>
        <w:tc>
          <w:tcPr>
            <w:tcW w:w="2563" w:type="dxa"/>
            <w:vAlign w:val="center"/>
          </w:tcPr>
          <w:p w14:paraId="071B8C33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.5°*750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ml</w:t>
            </w:r>
          </w:p>
        </w:tc>
        <w:tc>
          <w:tcPr>
            <w:tcW w:w="3368" w:type="dxa"/>
            <w:vAlign w:val="center"/>
          </w:tcPr>
          <w:p w14:paraId="406A9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成都世纪国科商贸有限公司</w:t>
            </w:r>
          </w:p>
        </w:tc>
      </w:tr>
      <w:tr w14:paraId="17541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84" w:type="dxa"/>
            <w:vAlign w:val="center"/>
          </w:tcPr>
          <w:p w14:paraId="7D5378E2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包11</w:t>
            </w:r>
          </w:p>
        </w:tc>
        <w:tc>
          <w:tcPr>
            <w:tcW w:w="2605" w:type="dxa"/>
            <w:vAlign w:val="center"/>
          </w:tcPr>
          <w:p w14:paraId="479E2490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长城五星裸瓶红酒</w:t>
            </w:r>
          </w:p>
        </w:tc>
        <w:tc>
          <w:tcPr>
            <w:tcW w:w="2563" w:type="dxa"/>
            <w:vAlign w:val="center"/>
          </w:tcPr>
          <w:p w14:paraId="26ACF135">
            <w:pPr>
              <w:pStyle w:val="13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highlight w:val="none"/>
                <w:vertAlign w:val="baseline"/>
              </w:rPr>
              <w:t>13.5°*750ml</w:t>
            </w:r>
          </w:p>
        </w:tc>
        <w:tc>
          <w:tcPr>
            <w:tcW w:w="3368" w:type="dxa"/>
            <w:vAlign w:val="center"/>
          </w:tcPr>
          <w:p w14:paraId="50870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成都世纪国科商贸有限公司</w:t>
            </w:r>
          </w:p>
        </w:tc>
      </w:tr>
    </w:tbl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</w:t>
      </w: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详情请登录四川九洲投资控股集团有限公司官网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eastAsia="仿宋_GB2312"/>
          <w:color w:val="000000"/>
          <w:sz w:val="32"/>
        </w:rPr>
        <w:t>www.</w:t>
      </w:r>
      <w:r>
        <w:rPr>
          <w:rFonts w:ascii="仿宋_GB2312" w:eastAsia="仿宋_GB2312"/>
          <w:color w:val="000000"/>
          <w:sz w:val="32"/>
        </w:rPr>
        <w:t>jezetek</w:t>
      </w:r>
      <w:r>
        <w:rPr>
          <w:rFonts w:hint="eastAsia" w:ascii="仿宋_GB2312" w:eastAsia="仿宋_GB2312"/>
          <w:color w:val="000000"/>
          <w:sz w:val="32"/>
        </w:rPr>
        <w:t>.c</w:t>
      </w:r>
      <w:r>
        <w:rPr>
          <w:rFonts w:ascii="仿宋_GB2312" w:eastAsia="仿宋_GB2312"/>
          <w:color w:val="000000"/>
          <w:sz w:val="32"/>
        </w:rPr>
        <w:t>c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查看。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:赵女士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val="en-US" w:eastAsia="zh-CN"/>
        </w:rPr>
        <w:t>280570860</w:t>
      </w:r>
    </w:p>
    <w:p w14:paraId="39619AED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618B497C">
      <w:pPr>
        <w:rPr>
          <w:rFonts w:hint="eastAsia"/>
        </w:rPr>
      </w:pPr>
    </w:p>
    <w:p w14:paraId="0731BA2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日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    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1CD660B"/>
    <w:rsid w:val="03F86B1C"/>
    <w:rsid w:val="058D7469"/>
    <w:rsid w:val="05C52F3C"/>
    <w:rsid w:val="05C5553D"/>
    <w:rsid w:val="079F29A8"/>
    <w:rsid w:val="081E6BA6"/>
    <w:rsid w:val="0B746B36"/>
    <w:rsid w:val="0CCB2386"/>
    <w:rsid w:val="0E0E7D9E"/>
    <w:rsid w:val="0E35034F"/>
    <w:rsid w:val="0F5A68DD"/>
    <w:rsid w:val="11D648D0"/>
    <w:rsid w:val="131870E8"/>
    <w:rsid w:val="14261A4B"/>
    <w:rsid w:val="18D427EA"/>
    <w:rsid w:val="18F1206C"/>
    <w:rsid w:val="195256ED"/>
    <w:rsid w:val="1C177904"/>
    <w:rsid w:val="1E2B0553"/>
    <w:rsid w:val="1E776ED6"/>
    <w:rsid w:val="1FAC377A"/>
    <w:rsid w:val="1FDF4287"/>
    <w:rsid w:val="2161493A"/>
    <w:rsid w:val="22CF2CE6"/>
    <w:rsid w:val="24A02B8C"/>
    <w:rsid w:val="272A2C9B"/>
    <w:rsid w:val="275824D5"/>
    <w:rsid w:val="288F5AF0"/>
    <w:rsid w:val="28F81A3A"/>
    <w:rsid w:val="29275BE8"/>
    <w:rsid w:val="29CE1F49"/>
    <w:rsid w:val="2B980237"/>
    <w:rsid w:val="31782201"/>
    <w:rsid w:val="35B015CA"/>
    <w:rsid w:val="36EC3A0F"/>
    <w:rsid w:val="37AA40E3"/>
    <w:rsid w:val="385E26EA"/>
    <w:rsid w:val="3B0405E2"/>
    <w:rsid w:val="3C3157E4"/>
    <w:rsid w:val="428E5943"/>
    <w:rsid w:val="43065E58"/>
    <w:rsid w:val="44095601"/>
    <w:rsid w:val="46A61BE3"/>
    <w:rsid w:val="49D96623"/>
    <w:rsid w:val="4C835C2A"/>
    <w:rsid w:val="4CEF21ED"/>
    <w:rsid w:val="4D5B05BE"/>
    <w:rsid w:val="4E8E061B"/>
    <w:rsid w:val="50455AB5"/>
    <w:rsid w:val="51B004EC"/>
    <w:rsid w:val="51C5793D"/>
    <w:rsid w:val="52C11D9C"/>
    <w:rsid w:val="5364704D"/>
    <w:rsid w:val="5380144E"/>
    <w:rsid w:val="544607AB"/>
    <w:rsid w:val="55EB55A1"/>
    <w:rsid w:val="569117E8"/>
    <w:rsid w:val="57947A7F"/>
    <w:rsid w:val="57D632D1"/>
    <w:rsid w:val="5A0E3B19"/>
    <w:rsid w:val="5A9713BE"/>
    <w:rsid w:val="5DDF5530"/>
    <w:rsid w:val="607B6199"/>
    <w:rsid w:val="61B36553"/>
    <w:rsid w:val="640E134F"/>
    <w:rsid w:val="646E38AE"/>
    <w:rsid w:val="64F8789F"/>
    <w:rsid w:val="66807B4C"/>
    <w:rsid w:val="66B372BF"/>
    <w:rsid w:val="68C04067"/>
    <w:rsid w:val="6C230B93"/>
    <w:rsid w:val="6DC26E69"/>
    <w:rsid w:val="6E3C2886"/>
    <w:rsid w:val="6F303F1E"/>
    <w:rsid w:val="767A323B"/>
    <w:rsid w:val="781F40DB"/>
    <w:rsid w:val="788940ED"/>
    <w:rsid w:val="78B35031"/>
    <w:rsid w:val="7BE1177D"/>
    <w:rsid w:val="7BFD0269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2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link w:val="11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标题 2 Char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2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paragraph" w:styleId="13">
    <w:name w:val="List Paragraph"/>
    <w:basedOn w:val="1"/>
    <w:qFormat/>
    <w:uiPriority w:val="99"/>
    <w:pPr>
      <w:spacing w:line="240" w:lineRule="auto"/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454</Words>
  <Characters>568</Characters>
  <Lines>0</Lines>
  <Paragraphs>0</Paragraphs>
  <TotalTime>12</TotalTime>
  <ScaleCrop>false</ScaleCrop>
  <LinksUpToDate>false</LinksUpToDate>
  <CharactersWithSpaces>607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赵未未</cp:lastModifiedBy>
  <dcterms:modified xsi:type="dcterms:W3CDTF">2026-06-01T00:49:43Z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5DCDE785C6964300B96CC3B9AEBFD815_13</vt:lpwstr>
  </property>
  <property fmtid="{D5CDD505-2E9C-101B-9397-08002B2CF9AE}" pid="4" name="KSOTemplateDocerSaveRecord">
    <vt:lpwstr>eyJoZGlkIjoiN2IzMmNlMTMyMTE0NjU3OGUwNmFkNzIwMDk3ZmQ3OGQiLCJ1c2VySWQiOiI2Njg3MDQwMDQifQ==</vt:lpwstr>
  </property>
</Properties>
</file>