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73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九洲集团设立境外公司专项法律服务项目</w:t>
      </w:r>
    </w:p>
    <w:p w14:paraId="1671E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中选候选人公示</w:t>
      </w:r>
    </w:p>
    <w:p w14:paraId="20BEF0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.采购单位：四川九洲投资控股集团有限公司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.项目名称：九洲集团设立境外公司专项法律服务</w:t>
      </w:r>
    </w:p>
    <w:p w14:paraId="56BF85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3.采购事项：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拟选聘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1家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具有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跨境投资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  <w:lang w:val="en-US" w:eastAsia="zh-CN"/>
        </w:rPr>
        <w:t>经验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</w:rPr>
        <w:t>的律师事务所，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  <w:lang w:val="en-US" w:eastAsia="zh-CN"/>
        </w:rPr>
        <w:t>针对九洲集团在境外设立公司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</w:rPr>
        <w:t>提供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  <w:lang w:eastAsia="zh"/>
          <w:woUserID w:val="1"/>
        </w:rPr>
        <w:t>相关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  <w:lang w:val="en-US" w:eastAsia="zh-CN"/>
          <w:woUserID w:val="1"/>
        </w:rPr>
        <w:t>专项法律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highlight w:val="none"/>
          <w:shd w:val="clear" w:color="auto" w:fill="auto"/>
        </w:rPr>
        <w:t>服务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。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4.采购方式：公开询比</w:t>
      </w:r>
      <w:bookmarkStart w:id="0" w:name="_GoBack"/>
      <w:bookmarkEnd w:id="0"/>
    </w:p>
    <w:p w14:paraId="42F4B1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5.中选候选人：</w:t>
      </w:r>
    </w:p>
    <w:p w14:paraId="7ACB20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（1）第一中选候选人：北京中伦(成都)律师事务所</w:t>
      </w:r>
    </w:p>
    <w:p w14:paraId="5397B07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26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（2）第二中选候选人：北京天驰君泰律师事务所(上海分所)</w:t>
      </w:r>
    </w:p>
    <w:p w14:paraId="6E709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26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w w:val="98"/>
          <w:sz w:val="32"/>
          <w:highlight w:val="none"/>
          <w:shd w:val="clear" w:color="auto" w:fill="FFFFFF"/>
          <w:lang w:val="en-US" w:eastAsia="zh-CN"/>
        </w:rPr>
        <w:t>（3）第三中选候选人：泰和泰律师事务所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6.公示期：自公示发布之日起一日</w:t>
      </w:r>
    </w:p>
    <w:p w14:paraId="2F5ED3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highlight w:val="none"/>
          <w:shd w:val="clear" w:color="auto" w:fill="FFFFFF"/>
          <w:lang w:val="en-US" w:eastAsia="zh-CN"/>
        </w:rPr>
        <w:t>7.详情请登录四川九洲投资控股集团有限公司官网（www.jezetek.cc）和绵阳市国资委官网（gzw.my.gov.cn）查看。</w:t>
      </w: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联系人:张女士     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18883038764</w:t>
      </w:r>
    </w:p>
    <w:p w14:paraId="39619AED"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157F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55C19"/>
    <w:rsid w:val="02753E85"/>
    <w:rsid w:val="02866093"/>
    <w:rsid w:val="05A54344"/>
    <w:rsid w:val="0913264A"/>
    <w:rsid w:val="0B4E5BBB"/>
    <w:rsid w:val="0EE42775"/>
    <w:rsid w:val="10063D94"/>
    <w:rsid w:val="11F56D91"/>
    <w:rsid w:val="12FE3A23"/>
    <w:rsid w:val="14A237DC"/>
    <w:rsid w:val="152B4878"/>
    <w:rsid w:val="17544559"/>
    <w:rsid w:val="192C753C"/>
    <w:rsid w:val="1A136006"/>
    <w:rsid w:val="1B854CE1"/>
    <w:rsid w:val="1C60574F"/>
    <w:rsid w:val="1C7A1F43"/>
    <w:rsid w:val="1D554B87"/>
    <w:rsid w:val="1E14234D"/>
    <w:rsid w:val="207277FE"/>
    <w:rsid w:val="22F15352"/>
    <w:rsid w:val="2685203A"/>
    <w:rsid w:val="270F7B55"/>
    <w:rsid w:val="31AA6DF8"/>
    <w:rsid w:val="32340DB8"/>
    <w:rsid w:val="33C65A3F"/>
    <w:rsid w:val="39D30EB6"/>
    <w:rsid w:val="3CC1149A"/>
    <w:rsid w:val="3D4E705C"/>
    <w:rsid w:val="418238EE"/>
    <w:rsid w:val="43CD6976"/>
    <w:rsid w:val="454A2974"/>
    <w:rsid w:val="45661164"/>
    <w:rsid w:val="48E42798"/>
    <w:rsid w:val="4989333F"/>
    <w:rsid w:val="49940662"/>
    <w:rsid w:val="4B005EA8"/>
    <w:rsid w:val="4E353A96"/>
    <w:rsid w:val="510460CD"/>
    <w:rsid w:val="56064695"/>
    <w:rsid w:val="58421289"/>
    <w:rsid w:val="5AC643F3"/>
    <w:rsid w:val="5B062A42"/>
    <w:rsid w:val="5BC14BBB"/>
    <w:rsid w:val="5BF64864"/>
    <w:rsid w:val="5E27164D"/>
    <w:rsid w:val="61691F7C"/>
    <w:rsid w:val="688558EE"/>
    <w:rsid w:val="6CD40BF2"/>
    <w:rsid w:val="6E9F0D8B"/>
    <w:rsid w:val="702822FE"/>
    <w:rsid w:val="70B14DA6"/>
    <w:rsid w:val="73F14A9B"/>
    <w:rsid w:val="76746FA2"/>
    <w:rsid w:val="77CD4BBB"/>
    <w:rsid w:val="77F04406"/>
    <w:rsid w:val="784371D7"/>
    <w:rsid w:val="788259A6"/>
    <w:rsid w:val="7B871525"/>
    <w:rsid w:val="7EBF16C7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315</Characters>
  <Lines>0</Lines>
  <Paragraphs>0</Paragraphs>
  <TotalTime>0</TotalTime>
  <ScaleCrop>false</ScaleCrop>
  <LinksUpToDate>false</LinksUpToDate>
  <CharactersWithSpaces>327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2026-08-26T07:04:00Z</dcterms:created>
  <dc:creator>dell</dc:creator>
  <cp:lastModifiedBy>莫恣</cp:lastModifiedBy>
  <dcterms:modified xsi:type="dcterms:W3CDTF">2026-09-22T08:48:48Z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eyJoZGlkIjoiMTIyNTliN2NkOTA1YWVmMmNlODA0MDI4YmJkZjA1MmYiLCJ1c2VySWQiOiIzODgwMzE1NjcifQ==</vt:lpwstr>
  </property>
  <property fmtid="{D5CDD505-2E9C-101B-9397-08002B2CF9AE}" pid="4" name="ICV">
    <vt:lpwstr>F3DCEA70CDF440EE8178A4B9E372E5F8_12</vt:lpwstr>
  </property>
</Properties>
</file>