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BF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河之洲一期三批次水土保持方案编制、监测及相关服务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85FB58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975132174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975132174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：库尔勒九洲千城置业有限责任公司</w:t>
      </w:r>
    </w:p>
    <w:p w14:paraId="2A9B5A8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：河之洲一期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采 购 事项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：河之洲一期三批次水土保持方案编制、监测及相关服务</w:t>
      </w:r>
    </w:p>
    <w:p w14:paraId="38A81C7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w w:val="100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w w:val="100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</w:p>
    <w:p w14:paraId="1F60D97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成交供应商：新疆咸通工程咨询服务有限责任公司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37990.00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元</w:t>
      </w:r>
    </w:p>
    <w:p w14:paraId="26FF160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：2026年6月10日至2026年6月12日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联系人：铁女士     联系电话：0996-2113058</w:t>
      </w:r>
      <w:bookmarkStart w:id="0" w:name="_GoBack"/>
      <w:bookmarkEnd w:id="0"/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E8CCE3B-2B8D-41B5-81F4-9F66AB3B4B0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13A1719-1447-44E9-8C23-C76125EE96B9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DF23186"/>
    <w:rsid w:val="2F61560E"/>
    <w:rsid w:val="34272982"/>
    <w:rsid w:val="36DC45B4"/>
    <w:rsid w:val="378D1FAE"/>
    <w:rsid w:val="39426F1C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AC13966"/>
    <w:rsid w:val="5AE05143"/>
    <w:rsid w:val="5EC93DD1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AB9055D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7326D4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  <w:bCs/>
    </w:rPr>
  </w:style>
  <w:style w:type="character" w:styleId="7">
    <w:name w:val="FollowedHyperlink"/>
    <w:basedOn w:val="5"/>
    <w:autoRedefine/>
    <w:qFormat/>
    <w:uiPriority w:val="0"/>
    <w:rPr>
      <w:color w:val="666666"/>
      <w:u w:val="none"/>
    </w:rPr>
  </w:style>
  <w:style w:type="character" w:styleId="8">
    <w:name w:val="HTML Definition"/>
    <w:basedOn w:val="5"/>
    <w:autoRedefine/>
    <w:qFormat/>
    <w:uiPriority w:val="0"/>
    <w:rPr>
      <w:i/>
      <w:iCs/>
    </w:rPr>
  </w:style>
  <w:style w:type="character" w:styleId="9">
    <w:name w:val="Hyperlink"/>
    <w:basedOn w:val="5"/>
    <w:autoRedefine/>
    <w:qFormat/>
    <w:uiPriority w:val="0"/>
    <w:rPr>
      <w:color w:val="666666"/>
      <w:u w:val="none"/>
    </w:rPr>
  </w:style>
  <w:style w:type="character" w:styleId="10">
    <w:name w:val="HTML Code"/>
    <w:basedOn w:val="5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1">
    <w:name w:val="HTML Keyboard"/>
    <w:basedOn w:val="5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2">
    <w:name w:val="HTML Sample"/>
    <w:basedOn w:val="5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3">
    <w:name w:val="first-child"/>
    <w:basedOn w:val="5"/>
    <w:autoRedefine/>
    <w:qFormat/>
    <w:uiPriority w:val="0"/>
  </w:style>
  <w:style w:type="character" w:customStyle="1" w:styleId="14">
    <w:name w:val="layui-layer-tabnow"/>
    <w:basedOn w:val="5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5">
    <w:name w:val="disabled1"/>
    <w:basedOn w:val="5"/>
    <w:autoRedefine/>
    <w:qFormat/>
    <w:uiPriority w:val="0"/>
  </w:style>
  <w:style w:type="character" w:customStyle="1" w:styleId="16">
    <w:name w:val="disabled"/>
    <w:basedOn w:val="5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195</Characters>
  <Lines>0</Lines>
  <Paragraphs>0</Paragraphs>
  <TotalTime>0</TotalTime>
  <ScaleCrop>false</ScaleCrop>
  <LinksUpToDate>false</LinksUpToDate>
  <CharactersWithSpaces>202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@铁@</cp:lastModifiedBy>
  <cp:lastPrinted>2023-11-03T08:43:00Z</cp:lastPrinted>
  <dcterms:modified xsi:type="dcterms:W3CDTF">2026-06-08T02:39:48Z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eyJoZGlkIjoiZGYyMDQ0OGY3YWE5M2UzMjUyYTZjZWFlYTE5N2YzNDAiLCJ1c2VySWQiOiI0MDQwMDY3NzcifQ==</vt:lpwstr>
  </property>
</Properties>
</file>