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18473A">
      <w:pPr>
        <w:ind w:firstLine="0" w:firstLineChars="0"/>
        <w:outlineLvl w:val="0"/>
        <w:rPr>
          <w:rFonts w:hint="default" w:ascii="仿宋_GB2312" w:hAnsi="仿宋_GB2312" w:eastAsia="仿宋_GB2312" w:cs="仿宋_GB2312"/>
          <w:b/>
          <w:bCs/>
          <w:color w:val="auto"/>
          <w:sz w:val="32"/>
          <w:szCs w:val="32"/>
          <w:highlight w:val="yellow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附件</w:t>
      </w:r>
      <w:r>
        <w:rPr>
          <w:rFonts w:hint="eastAsia" w:ascii="仿宋_GB2312" w:hAnsi="仿宋_GB2312" w:eastAsia="仿宋_GB2312" w:cs="Arial"/>
          <w:b/>
          <w:bCs/>
          <w:color w:val="auto"/>
          <w:sz w:val="32"/>
          <w:szCs w:val="32"/>
          <w:highlight w:val="none"/>
          <w:lang w:val="en-US" w:eastAsia="zh-CN"/>
        </w:rPr>
        <w:t>1</w:t>
      </w:r>
    </w:p>
    <w:p w14:paraId="14E1681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88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pacing w:val="0"/>
          <w:w w:val="10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pacing w:val="0"/>
          <w:w w:val="100"/>
          <w:sz w:val="44"/>
          <w:szCs w:val="44"/>
          <w:lang w:val="en-US" w:eastAsia="zh-CN"/>
        </w:rPr>
        <w:t>九洲科技工业园区专项绿化工程</w:t>
      </w:r>
    </w:p>
    <w:p w14:paraId="4F86783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88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pacing w:val="0"/>
          <w:w w:val="10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pacing w:val="0"/>
          <w:w w:val="100"/>
          <w:sz w:val="44"/>
          <w:szCs w:val="44"/>
          <w:lang w:val="en-US" w:eastAsia="zh-CN"/>
        </w:rPr>
        <w:t>作业人员劳务派遣项目询比报名书</w:t>
      </w:r>
    </w:p>
    <w:p w14:paraId="30BDA8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4D1308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四川九洲后勤服务有限责任公司</w:t>
      </w:r>
    </w:p>
    <w:p w14:paraId="71CEE5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我公司（公司名称：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联系人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，联系电话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电子邮箱：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已知悉贵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公司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</w:rPr>
        <w:t>关于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u w:val="none"/>
          <w:lang w:val="en-US" w:eastAsia="zh-CN"/>
        </w:rPr>
        <w:t>九洲科技工业</w:t>
      </w:r>
      <w:r>
        <w:rPr>
          <w:rFonts w:hint="eastAsia" w:ascii="仿宋_GB2312" w:hAnsi="仿宋_GB2312" w:cs="仿宋_GB2312"/>
          <w:b/>
          <w:bCs/>
          <w:color w:val="auto"/>
          <w:sz w:val="32"/>
          <w:szCs w:val="32"/>
          <w:u w:val="none"/>
          <w:lang w:val="en-US" w:eastAsia="zh-CN"/>
        </w:rPr>
        <w:t>园区专项绿化工程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u w:val="none"/>
          <w:lang w:val="en-US" w:eastAsia="zh-CN"/>
        </w:rPr>
        <w:t>作业人员劳务派遣项目</w:t>
      </w:r>
      <w:r>
        <w:rPr>
          <w:rFonts w:hint="eastAsia" w:ascii="仿宋_GB2312" w:hAnsi="仿宋_GB2312" w:eastAsia="仿宋_GB2312" w:cs="仿宋_GB2312"/>
          <w:b w:val="0"/>
          <w:color w:val="auto"/>
          <w:sz w:val="32"/>
          <w:szCs w:val="32"/>
          <w:lang w:val="en-US" w:eastAsia="zh-CN"/>
        </w:rPr>
        <w:t>的询比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公告，并充分了解贵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公司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发布的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询比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内容及要求，现确认参加贵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公司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该项目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的询比活动。</w:t>
      </w:r>
    </w:p>
    <w:p w14:paraId="7CC162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7CFB50E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21AF57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询比申请人（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全称、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公章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）：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</w:t>
      </w:r>
    </w:p>
    <w:p w14:paraId="24C3396B">
      <w:pPr>
        <w:spacing w:line="560" w:lineRule="exact"/>
        <w:ind w:firstLine="3206" w:firstLineChars="1002"/>
        <w:jc w:val="left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</w:t>
      </w:r>
    </w:p>
    <w:p w14:paraId="68CF62BA">
      <w:pPr>
        <w:spacing w:line="560" w:lineRule="exact"/>
        <w:ind w:firstLine="3200" w:firstLineChars="1000"/>
        <w:jc w:val="left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法定代表人或委托代理人（签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</w:p>
    <w:p w14:paraId="646187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0" w:firstLineChars="1000"/>
        <w:textAlignment w:val="auto"/>
        <w:outlineLvl w:val="9"/>
        <w:rPr>
          <w:rFonts w:hint="eastAsia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日期：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日</w:t>
      </w:r>
    </w:p>
    <w:p w14:paraId="7D2E2231">
      <w:pPr>
        <w:outlineLvl w:val="9"/>
        <w:rPr>
          <w:rFonts w:hint="eastAsia"/>
          <w:color w:val="auto"/>
          <w:lang w:val="en-US" w:eastAsia="zh-CN"/>
        </w:rPr>
      </w:pPr>
    </w:p>
    <w:p w14:paraId="6CA08BC9">
      <w:pPr>
        <w:pStyle w:val="3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sectPr>
          <w:headerReference r:id="rId5" w:type="default"/>
          <w:footerReference r:id="rId6" w:type="default"/>
          <w:pgSz w:w="11906" w:h="16838"/>
          <w:pgMar w:top="2098" w:right="1474" w:bottom="1984" w:left="1587" w:header="851" w:footer="992" w:gutter="0"/>
          <w:pgNumType w:fmt="decimal"/>
          <w:cols w:space="720" w:num="1"/>
          <w:docGrid w:type="lines" w:linePitch="312" w:charSpace="0"/>
        </w:sectPr>
      </w:pPr>
    </w:p>
    <w:p w14:paraId="4F8211EA">
      <w:pPr>
        <w:ind w:firstLine="0" w:firstLineChars="0"/>
        <w:outlineLvl w:val="0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"/>
        </w:rPr>
        <w:t>附件2</w:t>
      </w:r>
    </w:p>
    <w:p w14:paraId="5920F1E6">
      <w:pPr>
        <w:pStyle w:val="2"/>
        <w:jc w:val="center"/>
        <w:outlineLvl w:val="9"/>
        <w:rPr>
          <w:rFonts w:hint="eastAsia" w:ascii="Arial" w:hAnsi="Arial" w:eastAsia="方正小标宋简体" w:cs="Arial"/>
          <w:b w:val="0"/>
          <w:bCs w:val="0"/>
          <w:color w:val="auto"/>
          <w:kern w:val="2"/>
          <w:sz w:val="36"/>
          <w:szCs w:val="36"/>
          <w:u w:val="none"/>
          <w:lang w:val="en-US" w:eastAsia="zh" w:bidi="ar-SA"/>
        </w:rPr>
      </w:pPr>
      <w:r>
        <w:rPr>
          <w:rFonts w:hint="eastAsia" w:ascii="Arial" w:hAnsi="Arial" w:eastAsia="方正小标宋简体" w:cs="Arial"/>
          <w:b w:val="0"/>
          <w:bCs w:val="0"/>
          <w:color w:val="auto"/>
          <w:kern w:val="2"/>
          <w:sz w:val="36"/>
          <w:szCs w:val="36"/>
          <w:u w:val="none"/>
          <w:lang w:val="en-US" w:eastAsia="zh" w:bidi="ar-SA"/>
        </w:rPr>
        <w:t>营业执照</w:t>
      </w:r>
    </w:p>
    <w:p w14:paraId="29D2369D">
      <w:pPr>
        <w:ind w:firstLine="0" w:firstLineChars="0"/>
        <w:outlineLvl w:val="0"/>
        <w:rPr>
          <w:rFonts w:hint="eastAsia" w:ascii="仿宋_GB2312" w:hAnsi="仿宋_GB2312" w:eastAsia="仿宋_GB2312" w:cs="仿宋_GB2312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 w:val="0"/>
          <w:color w:val="auto"/>
          <w:sz w:val="32"/>
          <w:szCs w:val="32"/>
          <w:highlight w:val="none"/>
          <w:lang w:val="en-US" w:eastAsia="zh-CN"/>
        </w:rPr>
        <w:br w:type="page"/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附件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"/>
        </w:rPr>
        <w:t>3</w:t>
      </w:r>
    </w:p>
    <w:p w14:paraId="53521043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left="0" w:leftChars="0"/>
        <w:jc w:val="center"/>
        <w:textAlignment w:val="auto"/>
        <w:outlineLvl w:val="9"/>
        <w:rPr>
          <w:rFonts w:hint="eastAsia" w:ascii="Arial" w:hAnsi="Arial" w:eastAsia="方正小标宋简体" w:cs="Arial"/>
          <w:b w:val="0"/>
          <w:bCs w:val="0"/>
          <w:color w:val="auto"/>
          <w:sz w:val="36"/>
          <w:szCs w:val="36"/>
          <w:u w:val="none"/>
          <w:lang w:val="en-US" w:eastAsia="zh"/>
        </w:rPr>
      </w:pPr>
      <w:r>
        <w:rPr>
          <w:rFonts w:hint="eastAsia" w:ascii="Arial" w:hAnsi="Arial" w:eastAsia="方正小标宋简体" w:cs="Arial"/>
          <w:b w:val="0"/>
          <w:bCs w:val="0"/>
          <w:color w:val="auto"/>
          <w:sz w:val="36"/>
          <w:szCs w:val="36"/>
          <w:u w:val="none"/>
          <w:lang w:val="en-US" w:eastAsia="zh-CN"/>
        </w:rPr>
        <w:t>无重大违法记录承诺</w:t>
      </w:r>
      <w:r>
        <w:rPr>
          <w:rFonts w:hint="eastAsia" w:ascii="Arial" w:hAnsi="Arial" w:eastAsia="方正小标宋简体" w:cs="Arial"/>
          <w:b w:val="0"/>
          <w:bCs w:val="0"/>
          <w:color w:val="auto"/>
          <w:sz w:val="36"/>
          <w:szCs w:val="36"/>
          <w:u w:val="none"/>
          <w:lang w:val="en-US" w:eastAsia="zh"/>
        </w:rPr>
        <w:t>函</w:t>
      </w:r>
    </w:p>
    <w:p w14:paraId="371044F4">
      <w:pPr>
        <w:pStyle w:val="3"/>
        <w:outlineLvl w:val="9"/>
        <w:rPr>
          <w:rFonts w:hint="default"/>
          <w:color w:val="auto"/>
          <w:lang w:val="en-US" w:eastAsia="zh-CN"/>
        </w:rPr>
      </w:pPr>
    </w:p>
    <w:p w14:paraId="3CC7E138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left="0" w:lef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致：四川九洲后勤服务有限责任公司</w:t>
      </w:r>
    </w:p>
    <w:p w14:paraId="60FF2EB5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兹郑重承诺，本单位在参加本次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九洲科技工业</w:t>
      </w:r>
      <w:r>
        <w:rPr>
          <w:rFonts w:hint="eastAsia" w:ascii="仿宋_GB2312" w:hAnsi="仿宋_GB2312" w:cs="仿宋_GB2312"/>
          <w:color w:val="auto"/>
          <w:sz w:val="32"/>
          <w:szCs w:val="32"/>
          <w:u w:val="single"/>
          <w:lang w:val="en-US" w:eastAsia="zh-CN"/>
        </w:rPr>
        <w:t>园区专项绿化工程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作业人员劳务派遣项目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资格预审前，在经营活动中没有重大违法。本单位始终遵守国家相关法律法规，确保所有经营活动合法合规，包括：因违法经营受到刑事处罚或者责令停产停业、吊销许可证或者执照、较大数额罚款等行政处罚。</w:t>
      </w:r>
    </w:p>
    <w:p w14:paraId="09DBF3C2">
      <w:pPr>
        <w:keepNext w:val="0"/>
        <w:keepLines w:val="0"/>
        <w:widowControl w:val="0"/>
        <w:suppressLineNumbers w:val="0"/>
        <w:spacing w:before="0" w:beforeAutospacing="0" w:after="0" w:afterAutospacing="0" w:line="560" w:lineRule="exact"/>
        <w:ind w:left="0" w:leftChars="0" w:right="0" w:firstLine="640" w:firstLineChars="200"/>
        <w:jc w:val="both"/>
        <w:outlineLvl w:val="9"/>
        <w:rPr>
          <w:rFonts w:hint="default" w:ascii="仿宋_GB2312" w:eastAsia="仿宋_GB2312" w:cs="仿宋_GB2312"/>
          <w:color w:val="auto"/>
          <w:kern w:val="2"/>
          <w:sz w:val="32"/>
          <w:szCs w:val="32"/>
        </w:rPr>
      </w:pPr>
      <w:r>
        <w:rPr>
          <w:rFonts w:hint="default" w:ascii="仿宋_GB2312" w:hAnsi="Calibri" w:eastAsia="仿宋_GB2312" w:cs="仿宋_GB2312"/>
          <w:color w:val="auto"/>
          <w:kern w:val="2"/>
          <w:sz w:val="32"/>
          <w:szCs w:val="32"/>
          <w:lang w:val="en-US" w:eastAsia="zh-CN" w:bidi="ar"/>
        </w:rPr>
        <w:t>本单位对上述声明内容事项真实性负责，如有虚假，由我单位承担相关法律责任。</w:t>
      </w:r>
    </w:p>
    <w:p w14:paraId="2C63839B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Arial" w:hAnsi="Arial" w:eastAsia="仿宋_GB2312" w:cs="Arial"/>
          <w:color w:val="auto"/>
          <w:sz w:val="32"/>
          <w:szCs w:val="32"/>
          <w:lang w:val="en-US" w:eastAsia="zh-CN"/>
        </w:rPr>
      </w:pPr>
      <w:r>
        <w:rPr>
          <w:rFonts w:hint="eastAsia" w:ascii="Arial" w:hAnsi="Arial" w:eastAsia="仿宋_GB2312" w:cs="Arial"/>
          <w:color w:val="auto"/>
          <w:sz w:val="32"/>
          <w:szCs w:val="32"/>
          <w:lang w:val="en-US" w:eastAsia="zh-CN"/>
        </w:rPr>
        <w:t>特此承诺</w:t>
      </w:r>
    </w:p>
    <w:p w14:paraId="1539A8E9"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line="560" w:lineRule="exact"/>
        <w:ind w:left="0" w:leftChars="0" w:firstLine="0" w:firstLineChars="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 w14:paraId="53DF7689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/>
        <w:spacing w:line="560" w:lineRule="exact"/>
        <w:ind w:left="0" w:leftChars="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</w:p>
    <w:p w14:paraId="31B2F8DB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/>
        <w:spacing w:line="560" w:lineRule="exact"/>
        <w:ind w:left="0" w:leftChars="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询比申请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名称：（盖单位公章）</w:t>
      </w:r>
    </w:p>
    <w:p w14:paraId="3078ADA4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/>
        <w:spacing w:line="560" w:lineRule="exact"/>
        <w:ind w:left="0" w:leftChars="0"/>
        <w:jc w:val="left"/>
        <w:textAlignment w:val="auto"/>
        <w:outlineLvl w:val="9"/>
        <w:rPr>
          <w:rFonts w:hint="eastAsia" w:ascii="仿宋_GB2312" w:hAnsi="仿宋_GB2312" w:eastAsia="仿宋_GB2312" w:cs="仿宋_GB2312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</w:rPr>
        <w:t>法定代表人或授权代表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</w:rPr>
        <w:t>（签字或盖章）</w:t>
      </w:r>
    </w:p>
    <w:p w14:paraId="39756D73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/>
        <w:spacing w:line="560" w:lineRule="exact"/>
        <w:ind w:left="0" w:leftChars="0"/>
        <w:jc w:val="left"/>
        <w:textAlignment w:val="auto"/>
        <w:outlineLvl w:val="9"/>
        <w:rPr>
          <w:rFonts w:hint="eastAsia" w:ascii="仿宋_GB2312" w:hAnsi="仿宋_GB2312" w:eastAsia="仿宋_GB2312" w:cs="仿宋_GB2312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</w:rPr>
        <w:t>日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</w:rPr>
        <w:t>期：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</w:rPr>
        <w:t>日</w:t>
      </w:r>
    </w:p>
    <w:p w14:paraId="0AAA72DF">
      <w:pPr>
        <w:ind w:left="0" w:leftChars="0" w:firstLine="0" w:firstLineChars="0"/>
        <w:outlineLvl w:val="0"/>
        <w:rPr>
          <w:rFonts w:hint="default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</w:rPr>
        <w:br w:type="page"/>
      </w: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lang w:val="en-US" w:eastAsia="zh-CN"/>
        </w:rPr>
        <w:t>附件4</w:t>
      </w:r>
    </w:p>
    <w:p w14:paraId="3BC6C3AA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</w:pPr>
    </w:p>
    <w:p w14:paraId="149F4110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textAlignment w:val="auto"/>
        <w:outlineLvl w:val="9"/>
        <w:rPr>
          <w:rFonts w:hint="default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不得被“信用中国”列入失信被执行人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u w:val="none"/>
          <w:lang w:val="en-US" w:eastAsia="zh"/>
        </w:rPr>
        <w:t>；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“国家税务总局官网”列入重大税收违法案件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u w:val="none"/>
          <w:lang w:val="en-US" w:eastAsia="zh"/>
        </w:rPr>
        <w:t>中；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“中国政府采购网”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u w:val="none"/>
          <w:lang w:val="en-US" w:eastAsia="zh"/>
        </w:rPr>
        <w:t>列入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严重违法失信行为记录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u w:val="none"/>
          <w:lang w:val="en-US" w:eastAsia="zh"/>
        </w:rPr>
        <w:t>中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。信息截止时间为资格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u w:val="none"/>
          <w:lang w:val="en-US" w:eastAsia="zh"/>
        </w:rPr>
        <w:t>审查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文件提交截止日期前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u w:val="none"/>
          <w:lang w:val="en-US" w:eastAsia="zh"/>
        </w:rPr>
        <w:t>5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日内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u w:val="none"/>
          <w:lang w:val="en-US" w:eastAsia="zh"/>
        </w:rPr>
        <w:t>。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请将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u w:val="none"/>
          <w:lang w:val="en-US" w:eastAsia="zh"/>
        </w:rPr>
        <w:t>以上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证明材料附后，证明材料要求如下：</w:t>
      </w:r>
    </w:p>
    <w:p w14:paraId="614A32C0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val="en-US" w:eastAsia="zh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val="en-US" w:eastAsia="zh"/>
        </w:rPr>
        <w:t>在信用中国下载信用信息报告；</w:t>
      </w:r>
    </w:p>
    <w:p w14:paraId="16F84327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val="en-US" w:eastAsia="zh"/>
        </w:rPr>
        <w:t>2.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eastAsia="zh-CN"/>
        </w:rPr>
        <w:t>国家税务总局官网，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eastAsia="zh-CN"/>
        </w:rPr>
        <w:fldChar w:fldCharType="begin"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eastAsia="zh-CN"/>
        </w:rPr>
        <w:instrText xml:space="preserve"> HYPERLINK "http://sichuan.chinatax.gov.cn/col/col20038/index.html" </w:instrTex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eastAsia="zh-CN"/>
        </w:rPr>
        <w:fldChar w:fldCharType="separate"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eastAsia="zh-CN"/>
        </w:rPr>
        <w:t>重大税收违法失信主体信息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eastAsia="zh-CN"/>
        </w:rPr>
        <w:fldChar w:fldCharType="end"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eastAsia="zh"/>
        </w:rPr>
        <w:t>相关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网页截屏（截屏内容须涵盖公司名称等相关信息）；</w:t>
      </w:r>
    </w:p>
    <w:p w14:paraId="1ABE024B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textAlignment w:val="auto"/>
        <w:outlineLvl w:val="9"/>
        <w:rPr>
          <w:rFonts w:hint="eastAsia" w:eastAsia="仿宋_GB2312"/>
          <w:b w:val="0"/>
          <w:bCs w:val="0"/>
          <w:color w:val="auto"/>
          <w:lang w:val="en-US" w:eastAsia="zh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val="en-US" w:eastAsia="zh"/>
        </w:rPr>
        <w:t>3.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</w:rPr>
        <w:t>中国政府采购网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eastAsia="zh-CN"/>
        </w:rPr>
        <w:fldChar w:fldCharType="begin"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eastAsia="zh-CN"/>
        </w:rPr>
        <w:instrText xml:space="preserve"> HYPERLINK "http://www.ccgp.gov.cn/search/cr/" \o "政府采购严重违法失信行为记录名单" </w:instrTex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eastAsia="zh-CN"/>
        </w:rPr>
        <w:fldChar w:fldCharType="separate"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eastAsia="zh-CN"/>
        </w:rPr>
        <w:t>政府采购严重违法失信行为记录名单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eastAsia="zh-CN"/>
        </w:rPr>
        <w:fldChar w:fldCharType="end"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eastAsia="zh"/>
        </w:rPr>
        <w:t>相关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网页截屏（截屏内容须涵盖公司名称等相关信息）；</w:t>
      </w:r>
    </w:p>
    <w:p w14:paraId="1482F097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val="en-US" w:eastAsia="zh"/>
        </w:rPr>
        <w:t>4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</w:rPr>
        <w:t>信息截止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时间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</w:rPr>
        <w:t>为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资格审查文件提交截止日期前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val="en-US" w:eastAsia="zh"/>
        </w:rPr>
        <w:t>5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日内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eastAsia="zh-CN"/>
        </w:rPr>
        <w:t>；</w:t>
      </w:r>
    </w:p>
    <w:p w14:paraId="29E736DD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val="en-US" w:eastAsia="zh"/>
        </w:rPr>
        <w:t>5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.所有证明资料均须加盖鲜章。</w:t>
      </w:r>
    </w:p>
    <w:p w14:paraId="093E3842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/>
        <w:spacing w:line="560" w:lineRule="exact"/>
        <w:ind w:left="0" w:leftChars="0"/>
        <w:jc w:val="left"/>
        <w:textAlignment w:val="auto"/>
        <w:outlineLvl w:val="9"/>
        <w:rPr>
          <w:rFonts w:hint="default" w:ascii="仿宋_GB2312" w:hAnsi="仿宋_GB2312" w:eastAsia="仿宋_GB2312" w:cs="仿宋_GB2312"/>
          <w:bCs/>
          <w:color w:val="auto"/>
          <w:sz w:val="32"/>
          <w:szCs w:val="32"/>
          <w:lang w:val="en-US" w:eastAsia="zh-CN"/>
        </w:rPr>
      </w:pPr>
    </w:p>
    <w:p w14:paraId="78755D24">
      <w:pPr>
        <w:ind w:left="0" w:leftChars="0" w:firstLine="0" w:firstLineChars="0"/>
        <w:rPr>
          <w:rFonts w:hint="default"/>
          <w:lang w:val="en-US" w:eastAsia="zh-CN"/>
        </w:rPr>
      </w:pPr>
    </w:p>
    <w:sectPr>
      <w:headerReference r:id="rId7" w:type="default"/>
      <w:footerReference r:id="rId8" w:type="default"/>
      <w:pgSz w:w="11906" w:h="16838"/>
      <w:pgMar w:top="2098" w:right="1474" w:bottom="1985" w:left="1588" w:header="851" w:footer="992" w:gutter="0"/>
      <w:pgNumType w:fmt="decimal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AFC534">
    <w:pPr>
      <w:pStyle w:val="14"/>
      <w:jc w:val="both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F8CF843">
                          <w:pPr>
                            <w:pStyle w:val="14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DUX5QmyQEAAJk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F8CF843">
                    <w:pPr>
                      <w:pStyle w:val="14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4750A2">
    <w:pPr>
      <w:pStyle w:val="1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789940" cy="236855"/>
              <wp:effectExtent l="0" t="0" r="0" b="0"/>
              <wp:wrapNone/>
              <wp:docPr id="13" name="文本框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89940" cy="2368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8D528EF">
                          <w:pPr>
                            <w:pStyle w:val="14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8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8.65pt;width:62.2pt;mso-position-horizontal:outside;mso-position-horizontal-relative:margin;z-index:251659264;mso-width-relative:page;mso-height-relative:page;" filled="f" stroked="f" coordsize="21600,21600" o:gfxdata="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AdTTrC1QAAAAQBAAAPAAAAAAAAAAEAIAAAACIAAABkcnMvZG93bnJl&#10;di54bWxQSwECFAAUAAAACACHTuJAVcQ22jkCAABjBAAADgAAAAAAAAABACAAAAAkAQAAZHJzL2Uy&#10;b0RvYy54bWxQSwUGAAAAAAYABgBZAQAAzwUAAAAA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 w14:paraId="48D528EF">
                    <w:pPr>
                      <w:pStyle w:val="14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8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5881E6">
    <w:pPr>
      <w:pStyle w:val="15"/>
      <w:pBdr>
        <w:bottom w:val="none" w:color="auto" w:sz="0" w:space="1"/>
      </w:pBdr>
      <w:jc w:val="both"/>
      <w:rPr>
        <w:lang w:eastAsia="zh-CN"/>
      </w:rPr>
    </w:pPr>
  </w:p>
  <w:p w14:paraId="1CAE2899">
    <w:pPr>
      <w:pStyle w:val="15"/>
      <w:pBdr>
        <w:bottom w:val="none" w:color="auto" w:sz="0" w:space="1"/>
      </w:pBdr>
      <w:jc w:val="both"/>
      <w:rPr>
        <w:lang w:eastAsia="zh-C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F4B0E8">
    <w:pPr>
      <w:pStyle w:val="15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B5FE12D"/>
    <w:multiLevelType w:val="singleLevel"/>
    <w:tmpl w:val="CB5FE12D"/>
    <w:lvl w:ilvl="0" w:tentative="0">
      <w:start w:val="1"/>
      <w:numFmt w:val="decimal"/>
      <w:pStyle w:val="7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E9AF6A37"/>
    <w:multiLevelType w:val="singleLevel"/>
    <w:tmpl w:val="E9AF6A37"/>
    <w:lvl w:ilvl="0" w:tentative="0">
      <w:start w:val="1"/>
      <w:numFmt w:val="decimal"/>
      <w:pStyle w:val="6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2">
    <w:nsid w:val="0BFA2BD4"/>
    <w:multiLevelType w:val="singleLevel"/>
    <w:tmpl w:val="0BFA2BD4"/>
    <w:lvl w:ilvl="0" w:tentative="0">
      <w:start w:val="1"/>
      <w:numFmt w:val="chineseCounting"/>
      <w:pStyle w:val="4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3">
    <w:nsid w:val="313A3811"/>
    <w:multiLevelType w:val="singleLevel"/>
    <w:tmpl w:val="313A3811"/>
    <w:lvl w:ilvl="0" w:tentative="0">
      <w:start w:val="1"/>
      <w:numFmt w:val="chineseCounting"/>
      <w:pStyle w:val="5"/>
      <w:suff w:val="nothing"/>
      <w:lvlText w:val="（%1）"/>
      <w:lvlJc w:val="left"/>
      <w:pPr>
        <w:ind w:left="0" w:firstLine="420"/>
      </w:pPr>
      <w:rPr>
        <w:rFonts w:hint="eastAsia" w:ascii="楷体_GB2312" w:hAnsi="楷体_GB2312" w:eastAsia="楷体_GB2312" w:cs="楷体_GB2312"/>
        <w:b/>
        <w:bCs/>
        <w:sz w:val="32"/>
        <w:szCs w:val="32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19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I2NzcxNzg0ZjBlZWRjZTBiNzU0NzI2ZmExMmFhNjIifQ=="/>
  </w:docVars>
  <w:rsids>
    <w:rsidRoot w:val="00D26C17"/>
    <w:rsid w:val="00004294"/>
    <w:rsid w:val="00077BB8"/>
    <w:rsid w:val="003815EF"/>
    <w:rsid w:val="003D138F"/>
    <w:rsid w:val="00411E7D"/>
    <w:rsid w:val="00522E5A"/>
    <w:rsid w:val="00666A9B"/>
    <w:rsid w:val="007B2113"/>
    <w:rsid w:val="00933E5B"/>
    <w:rsid w:val="009731F3"/>
    <w:rsid w:val="00996404"/>
    <w:rsid w:val="00D1064C"/>
    <w:rsid w:val="00D26C17"/>
    <w:rsid w:val="00D51E8B"/>
    <w:rsid w:val="00D77774"/>
    <w:rsid w:val="00DE63A2"/>
    <w:rsid w:val="00EE3721"/>
    <w:rsid w:val="00F069A3"/>
    <w:rsid w:val="00FF7664"/>
    <w:rsid w:val="017B11E4"/>
    <w:rsid w:val="01AF5332"/>
    <w:rsid w:val="01C3381D"/>
    <w:rsid w:val="022369EF"/>
    <w:rsid w:val="02355837"/>
    <w:rsid w:val="02671768"/>
    <w:rsid w:val="027125E7"/>
    <w:rsid w:val="02A209F3"/>
    <w:rsid w:val="02D908B8"/>
    <w:rsid w:val="02F2197A"/>
    <w:rsid w:val="03675EC4"/>
    <w:rsid w:val="03827295"/>
    <w:rsid w:val="03AD4DDD"/>
    <w:rsid w:val="03B7227C"/>
    <w:rsid w:val="044955CA"/>
    <w:rsid w:val="045971D4"/>
    <w:rsid w:val="048F2C7D"/>
    <w:rsid w:val="04A863DD"/>
    <w:rsid w:val="04EC7024"/>
    <w:rsid w:val="053242B0"/>
    <w:rsid w:val="05485881"/>
    <w:rsid w:val="05665D07"/>
    <w:rsid w:val="05A52CD4"/>
    <w:rsid w:val="06577AD4"/>
    <w:rsid w:val="068E3768"/>
    <w:rsid w:val="06E17D3B"/>
    <w:rsid w:val="07557CD3"/>
    <w:rsid w:val="079046C9"/>
    <w:rsid w:val="07983414"/>
    <w:rsid w:val="07D7219C"/>
    <w:rsid w:val="07EC0B14"/>
    <w:rsid w:val="08094D85"/>
    <w:rsid w:val="082A3964"/>
    <w:rsid w:val="08D613F6"/>
    <w:rsid w:val="090A6581"/>
    <w:rsid w:val="09165225"/>
    <w:rsid w:val="09313F0E"/>
    <w:rsid w:val="098146E6"/>
    <w:rsid w:val="0A4B1FCC"/>
    <w:rsid w:val="0A6D7B38"/>
    <w:rsid w:val="0A6F525B"/>
    <w:rsid w:val="0AA456F3"/>
    <w:rsid w:val="0AC51722"/>
    <w:rsid w:val="0AF4446C"/>
    <w:rsid w:val="0AFA761E"/>
    <w:rsid w:val="0B1B3B13"/>
    <w:rsid w:val="0B4A1806"/>
    <w:rsid w:val="0B552AA6"/>
    <w:rsid w:val="0BB04180"/>
    <w:rsid w:val="0BB12589"/>
    <w:rsid w:val="0C246C3B"/>
    <w:rsid w:val="0C50326D"/>
    <w:rsid w:val="0CA43CE5"/>
    <w:rsid w:val="0CA727E3"/>
    <w:rsid w:val="0CDE6ACB"/>
    <w:rsid w:val="0D004C71"/>
    <w:rsid w:val="0D0E73B0"/>
    <w:rsid w:val="0D847672"/>
    <w:rsid w:val="0DB16C21"/>
    <w:rsid w:val="0DBE2B84"/>
    <w:rsid w:val="0DCD726B"/>
    <w:rsid w:val="0DD34156"/>
    <w:rsid w:val="0E2854AC"/>
    <w:rsid w:val="0E67321C"/>
    <w:rsid w:val="0F3B0205"/>
    <w:rsid w:val="0F4F16B2"/>
    <w:rsid w:val="0FE12B5A"/>
    <w:rsid w:val="10086339"/>
    <w:rsid w:val="103435D2"/>
    <w:rsid w:val="108F6A5A"/>
    <w:rsid w:val="10AC13BA"/>
    <w:rsid w:val="116752E1"/>
    <w:rsid w:val="11771B12"/>
    <w:rsid w:val="11987B90"/>
    <w:rsid w:val="119F6E8B"/>
    <w:rsid w:val="11B47634"/>
    <w:rsid w:val="11E20E0C"/>
    <w:rsid w:val="125E66E4"/>
    <w:rsid w:val="12733E70"/>
    <w:rsid w:val="12BE3627"/>
    <w:rsid w:val="12CE0C99"/>
    <w:rsid w:val="13143749"/>
    <w:rsid w:val="13217712"/>
    <w:rsid w:val="13685340"/>
    <w:rsid w:val="13786942"/>
    <w:rsid w:val="13913519"/>
    <w:rsid w:val="13A97E33"/>
    <w:rsid w:val="13CE5AEB"/>
    <w:rsid w:val="13DD7DC5"/>
    <w:rsid w:val="14773A8D"/>
    <w:rsid w:val="14777F31"/>
    <w:rsid w:val="14D64ED9"/>
    <w:rsid w:val="15141343"/>
    <w:rsid w:val="151508C6"/>
    <w:rsid w:val="15162D86"/>
    <w:rsid w:val="157408EC"/>
    <w:rsid w:val="15785D0F"/>
    <w:rsid w:val="15791A87"/>
    <w:rsid w:val="15824E09"/>
    <w:rsid w:val="159665DE"/>
    <w:rsid w:val="15B036FB"/>
    <w:rsid w:val="15C50828"/>
    <w:rsid w:val="15DD7F7C"/>
    <w:rsid w:val="15EB21E3"/>
    <w:rsid w:val="15FF261B"/>
    <w:rsid w:val="161D68B6"/>
    <w:rsid w:val="1653052A"/>
    <w:rsid w:val="16AD68BA"/>
    <w:rsid w:val="16B76879"/>
    <w:rsid w:val="16B965DF"/>
    <w:rsid w:val="16BF516A"/>
    <w:rsid w:val="16E7210F"/>
    <w:rsid w:val="17667442"/>
    <w:rsid w:val="178B5F49"/>
    <w:rsid w:val="1843750D"/>
    <w:rsid w:val="18730A0F"/>
    <w:rsid w:val="19307018"/>
    <w:rsid w:val="194F441F"/>
    <w:rsid w:val="19AC41D9"/>
    <w:rsid w:val="19EA6AAF"/>
    <w:rsid w:val="1A321DA9"/>
    <w:rsid w:val="1A473E72"/>
    <w:rsid w:val="1A4E703E"/>
    <w:rsid w:val="1AD11A1D"/>
    <w:rsid w:val="1AFC6A9A"/>
    <w:rsid w:val="1B1526BF"/>
    <w:rsid w:val="1B1535E6"/>
    <w:rsid w:val="1B2E59C9"/>
    <w:rsid w:val="1B6B1E72"/>
    <w:rsid w:val="1B79089D"/>
    <w:rsid w:val="1BF04544"/>
    <w:rsid w:val="1BF610FF"/>
    <w:rsid w:val="1C155AA2"/>
    <w:rsid w:val="1C740F63"/>
    <w:rsid w:val="1C7B0660"/>
    <w:rsid w:val="1CB05A7F"/>
    <w:rsid w:val="1D1F566C"/>
    <w:rsid w:val="1D526E45"/>
    <w:rsid w:val="1D770C9F"/>
    <w:rsid w:val="1D781367"/>
    <w:rsid w:val="1D934F03"/>
    <w:rsid w:val="1DC422B8"/>
    <w:rsid w:val="1DDC1D26"/>
    <w:rsid w:val="1DF63C75"/>
    <w:rsid w:val="1E30234F"/>
    <w:rsid w:val="1E675979"/>
    <w:rsid w:val="1E8C601F"/>
    <w:rsid w:val="1EB353CC"/>
    <w:rsid w:val="1EC975DB"/>
    <w:rsid w:val="1EE10644"/>
    <w:rsid w:val="1F4D7724"/>
    <w:rsid w:val="1F6D61B8"/>
    <w:rsid w:val="20144886"/>
    <w:rsid w:val="208A4797"/>
    <w:rsid w:val="20F76FFF"/>
    <w:rsid w:val="21176FBB"/>
    <w:rsid w:val="21736403"/>
    <w:rsid w:val="218B39C0"/>
    <w:rsid w:val="21DE15EF"/>
    <w:rsid w:val="220F79FB"/>
    <w:rsid w:val="223631D9"/>
    <w:rsid w:val="22600256"/>
    <w:rsid w:val="22D66F38"/>
    <w:rsid w:val="23005595"/>
    <w:rsid w:val="23136EEB"/>
    <w:rsid w:val="233C3E4E"/>
    <w:rsid w:val="23E57486"/>
    <w:rsid w:val="24106586"/>
    <w:rsid w:val="241E3F33"/>
    <w:rsid w:val="2425014F"/>
    <w:rsid w:val="24CB23C4"/>
    <w:rsid w:val="250456E8"/>
    <w:rsid w:val="2535072C"/>
    <w:rsid w:val="258B55EA"/>
    <w:rsid w:val="25983863"/>
    <w:rsid w:val="25AA0769"/>
    <w:rsid w:val="25DD571A"/>
    <w:rsid w:val="263C57B2"/>
    <w:rsid w:val="265513EA"/>
    <w:rsid w:val="26FF4758"/>
    <w:rsid w:val="270811D6"/>
    <w:rsid w:val="2727030E"/>
    <w:rsid w:val="27A97FAA"/>
    <w:rsid w:val="27DE07E0"/>
    <w:rsid w:val="27E126B6"/>
    <w:rsid w:val="27F21951"/>
    <w:rsid w:val="28243AD4"/>
    <w:rsid w:val="282D3E1D"/>
    <w:rsid w:val="283858CD"/>
    <w:rsid w:val="28821D21"/>
    <w:rsid w:val="28CE45CD"/>
    <w:rsid w:val="28E219C5"/>
    <w:rsid w:val="29341AF5"/>
    <w:rsid w:val="293C78E0"/>
    <w:rsid w:val="29A30A29"/>
    <w:rsid w:val="29A92DEF"/>
    <w:rsid w:val="2A4B5348"/>
    <w:rsid w:val="2A924D25"/>
    <w:rsid w:val="2AB90504"/>
    <w:rsid w:val="2AC7692A"/>
    <w:rsid w:val="2B040F10"/>
    <w:rsid w:val="2B393162"/>
    <w:rsid w:val="2B516BA6"/>
    <w:rsid w:val="2B762C31"/>
    <w:rsid w:val="2B784A89"/>
    <w:rsid w:val="2BB553E6"/>
    <w:rsid w:val="2BD001FB"/>
    <w:rsid w:val="2BF23635"/>
    <w:rsid w:val="2C8965FC"/>
    <w:rsid w:val="2C9C1E8B"/>
    <w:rsid w:val="2CB91C59"/>
    <w:rsid w:val="2D067C4C"/>
    <w:rsid w:val="2DA757CD"/>
    <w:rsid w:val="2DD63EE1"/>
    <w:rsid w:val="2E2E2FB7"/>
    <w:rsid w:val="2E5D564A"/>
    <w:rsid w:val="2E905A1F"/>
    <w:rsid w:val="2E9A2FA9"/>
    <w:rsid w:val="2EAE7D0D"/>
    <w:rsid w:val="2EB3170E"/>
    <w:rsid w:val="2EC21951"/>
    <w:rsid w:val="2EFC4E63"/>
    <w:rsid w:val="2F155F25"/>
    <w:rsid w:val="2F536A54"/>
    <w:rsid w:val="2F770234"/>
    <w:rsid w:val="2F8F5CD7"/>
    <w:rsid w:val="30104B22"/>
    <w:rsid w:val="301D0797"/>
    <w:rsid w:val="30713C53"/>
    <w:rsid w:val="30797323"/>
    <w:rsid w:val="309F1F4A"/>
    <w:rsid w:val="30CC6AB7"/>
    <w:rsid w:val="312D57A8"/>
    <w:rsid w:val="31CB6D6E"/>
    <w:rsid w:val="31D9592F"/>
    <w:rsid w:val="320504D2"/>
    <w:rsid w:val="329459AD"/>
    <w:rsid w:val="329E4165"/>
    <w:rsid w:val="32C00582"/>
    <w:rsid w:val="335C6818"/>
    <w:rsid w:val="33C26591"/>
    <w:rsid w:val="33FB52BF"/>
    <w:rsid w:val="346F0006"/>
    <w:rsid w:val="34F565DC"/>
    <w:rsid w:val="35B415EC"/>
    <w:rsid w:val="35C83CF1"/>
    <w:rsid w:val="35E328D9"/>
    <w:rsid w:val="36000EF9"/>
    <w:rsid w:val="365C3DBB"/>
    <w:rsid w:val="367571F9"/>
    <w:rsid w:val="369235A5"/>
    <w:rsid w:val="36FD5C1C"/>
    <w:rsid w:val="37193A7A"/>
    <w:rsid w:val="37225683"/>
    <w:rsid w:val="37472E3B"/>
    <w:rsid w:val="37645C9B"/>
    <w:rsid w:val="37796E87"/>
    <w:rsid w:val="378325C5"/>
    <w:rsid w:val="37FA03AE"/>
    <w:rsid w:val="380A6843"/>
    <w:rsid w:val="38370F4F"/>
    <w:rsid w:val="387C536A"/>
    <w:rsid w:val="388C3574"/>
    <w:rsid w:val="38957D3E"/>
    <w:rsid w:val="38A62B0D"/>
    <w:rsid w:val="38B86F56"/>
    <w:rsid w:val="3922196A"/>
    <w:rsid w:val="394F6C6F"/>
    <w:rsid w:val="39763A64"/>
    <w:rsid w:val="3A126AC3"/>
    <w:rsid w:val="3A63048C"/>
    <w:rsid w:val="3AC71D0D"/>
    <w:rsid w:val="3B8406BA"/>
    <w:rsid w:val="3B963A4D"/>
    <w:rsid w:val="3B9F48B6"/>
    <w:rsid w:val="3BB645EB"/>
    <w:rsid w:val="3C2D0D52"/>
    <w:rsid w:val="3C9B3F0D"/>
    <w:rsid w:val="3CD4717D"/>
    <w:rsid w:val="3D121CF5"/>
    <w:rsid w:val="3D404AB5"/>
    <w:rsid w:val="3D897F97"/>
    <w:rsid w:val="3D8F1598"/>
    <w:rsid w:val="3E2B12C1"/>
    <w:rsid w:val="3E4505B4"/>
    <w:rsid w:val="3E5C147A"/>
    <w:rsid w:val="3E7E2A01"/>
    <w:rsid w:val="3E7F0194"/>
    <w:rsid w:val="3E9C57AC"/>
    <w:rsid w:val="3EBF7C5B"/>
    <w:rsid w:val="3EC6070F"/>
    <w:rsid w:val="3ED51742"/>
    <w:rsid w:val="3F0F0BE2"/>
    <w:rsid w:val="3F5F64EF"/>
    <w:rsid w:val="3F744EE9"/>
    <w:rsid w:val="3F7B6278"/>
    <w:rsid w:val="3FA30A38"/>
    <w:rsid w:val="3FCB250F"/>
    <w:rsid w:val="3FCB2D5B"/>
    <w:rsid w:val="3FD15E98"/>
    <w:rsid w:val="40006363"/>
    <w:rsid w:val="409E3FCC"/>
    <w:rsid w:val="40D55514"/>
    <w:rsid w:val="40ED3BA3"/>
    <w:rsid w:val="412F51E3"/>
    <w:rsid w:val="41B17D2F"/>
    <w:rsid w:val="424E1A22"/>
    <w:rsid w:val="42611755"/>
    <w:rsid w:val="429531AD"/>
    <w:rsid w:val="42D8613A"/>
    <w:rsid w:val="42FA7159"/>
    <w:rsid w:val="43AF3320"/>
    <w:rsid w:val="43F92FEC"/>
    <w:rsid w:val="441B1E39"/>
    <w:rsid w:val="44501A81"/>
    <w:rsid w:val="44600F13"/>
    <w:rsid w:val="446B68BB"/>
    <w:rsid w:val="447517CB"/>
    <w:rsid w:val="4484172B"/>
    <w:rsid w:val="44A41DCD"/>
    <w:rsid w:val="44FF34A7"/>
    <w:rsid w:val="45442C68"/>
    <w:rsid w:val="457A48DC"/>
    <w:rsid w:val="45DE1D77"/>
    <w:rsid w:val="45FB5626"/>
    <w:rsid w:val="460F7548"/>
    <w:rsid w:val="462A2F7C"/>
    <w:rsid w:val="4654337F"/>
    <w:rsid w:val="46761489"/>
    <w:rsid w:val="4694464B"/>
    <w:rsid w:val="473467DE"/>
    <w:rsid w:val="47617B01"/>
    <w:rsid w:val="477A0BC3"/>
    <w:rsid w:val="47A04ACD"/>
    <w:rsid w:val="47D81FA9"/>
    <w:rsid w:val="486B440C"/>
    <w:rsid w:val="48961A2D"/>
    <w:rsid w:val="494E5D41"/>
    <w:rsid w:val="49583186"/>
    <w:rsid w:val="49A03796"/>
    <w:rsid w:val="49A53CC1"/>
    <w:rsid w:val="49BF7253"/>
    <w:rsid w:val="49C83E68"/>
    <w:rsid w:val="49F3676E"/>
    <w:rsid w:val="4A3E237C"/>
    <w:rsid w:val="4AF85673"/>
    <w:rsid w:val="4B6B71A0"/>
    <w:rsid w:val="4B982BB3"/>
    <w:rsid w:val="4BF7108D"/>
    <w:rsid w:val="4BFC429C"/>
    <w:rsid w:val="4C9B5863"/>
    <w:rsid w:val="4CC50B32"/>
    <w:rsid w:val="4CE0771A"/>
    <w:rsid w:val="4D096C71"/>
    <w:rsid w:val="4DA44BEC"/>
    <w:rsid w:val="4DAE1633"/>
    <w:rsid w:val="4DB82445"/>
    <w:rsid w:val="4DEB45C9"/>
    <w:rsid w:val="4E30647F"/>
    <w:rsid w:val="4EFF13E5"/>
    <w:rsid w:val="4F8C0F92"/>
    <w:rsid w:val="4FBA7B2E"/>
    <w:rsid w:val="4FCD544B"/>
    <w:rsid w:val="4FF77255"/>
    <w:rsid w:val="50376EC1"/>
    <w:rsid w:val="50442E41"/>
    <w:rsid w:val="50EF1724"/>
    <w:rsid w:val="511104C5"/>
    <w:rsid w:val="51772403"/>
    <w:rsid w:val="5245097E"/>
    <w:rsid w:val="52575455"/>
    <w:rsid w:val="526F57C8"/>
    <w:rsid w:val="527B604B"/>
    <w:rsid w:val="52D7760D"/>
    <w:rsid w:val="53603363"/>
    <w:rsid w:val="538E6122"/>
    <w:rsid w:val="543E18F6"/>
    <w:rsid w:val="54C811C0"/>
    <w:rsid w:val="54DE6C35"/>
    <w:rsid w:val="551E4A4E"/>
    <w:rsid w:val="55724DC3"/>
    <w:rsid w:val="55760C1C"/>
    <w:rsid w:val="55B335CC"/>
    <w:rsid w:val="55DB13C7"/>
    <w:rsid w:val="564662EE"/>
    <w:rsid w:val="565D20C7"/>
    <w:rsid w:val="57284198"/>
    <w:rsid w:val="57D22CC7"/>
    <w:rsid w:val="58003366"/>
    <w:rsid w:val="58747DE5"/>
    <w:rsid w:val="58C47EF0"/>
    <w:rsid w:val="58C90767"/>
    <w:rsid w:val="59032FB6"/>
    <w:rsid w:val="594D4389"/>
    <w:rsid w:val="597933D0"/>
    <w:rsid w:val="59AF0BA0"/>
    <w:rsid w:val="59BC506B"/>
    <w:rsid w:val="5A4F276C"/>
    <w:rsid w:val="5A7871E4"/>
    <w:rsid w:val="5AE76A55"/>
    <w:rsid w:val="5AF63C2C"/>
    <w:rsid w:val="5B637E94"/>
    <w:rsid w:val="5B860B91"/>
    <w:rsid w:val="5B8928AC"/>
    <w:rsid w:val="5C2238AB"/>
    <w:rsid w:val="5C300B46"/>
    <w:rsid w:val="5C91170D"/>
    <w:rsid w:val="5CC44887"/>
    <w:rsid w:val="5E0707E8"/>
    <w:rsid w:val="5E343D6A"/>
    <w:rsid w:val="5E516DC3"/>
    <w:rsid w:val="5E836CBA"/>
    <w:rsid w:val="5EB93F9B"/>
    <w:rsid w:val="5ED131DB"/>
    <w:rsid w:val="5EEA61D6"/>
    <w:rsid w:val="5F2B2A77"/>
    <w:rsid w:val="5F6B0ED6"/>
    <w:rsid w:val="5F6E1D2C"/>
    <w:rsid w:val="5FA82319"/>
    <w:rsid w:val="5FB05505"/>
    <w:rsid w:val="5FB76230"/>
    <w:rsid w:val="5FDC6B40"/>
    <w:rsid w:val="5FF437B1"/>
    <w:rsid w:val="60673F83"/>
    <w:rsid w:val="60A76AF7"/>
    <w:rsid w:val="60B10AFA"/>
    <w:rsid w:val="60FD670A"/>
    <w:rsid w:val="61265BEC"/>
    <w:rsid w:val="61483335"/>
    <w:rsid w:val="61CE3B8D"/>
    <w:rsid w:val="61D75138"/>
    <w:rsid w:val="624C78D4"/>
    <w:rsid w:val="62785DEC"/>
    <w:rsid w:val="62CD2097"/>
    <w:rsid w:val="62E3123D"/>
    <w:rsid w:val="63232D20"/>
    <w:rsid w:val="64570A13"/>
    <w:rsid w:val="64810435"/>
    <w:rsid w:val="64CC604C"/>
    <w:rsid w:val="64FE29DC"/>
    <w:rsid w:val="65021D19"/>
    <w:rsid w:val="655D5954"/>
    <w:rsid w:val="65E55147"/>
    <w:rsid w:val="66372649"/>
    <w:rsid w:val="67222BCE"/>
    <w:rsid w:val="682B7F8C"/>
    <w:rsid w:val="68404A74"/>
    <w:rsid w:val="685A261F"/>
    <w:rsid w:val="68AF64C7"/>
    <w:rsid w:val="68B0082B"/>
    <w:rsid w:val="68C72CFE"/>
    <w:rsid w:val="68F840FA"/>
    <w:rsid w:val="69B55D5F"/>
    <w:rsid w:val="6A2124C5"/>
    <w:rsid w:val="6AE54422"/>
    <w:rsid w:val="6BA92830"/>
    <w:rsid w:val="6BD154E6"/>
    <w:rsid w:val="6C0E5BFA"/>
    <w:rsid w:val="6CDA3D2E"/>
    <w:rsid w:val="6D257FA0"/>
    <w:rsid w:val="6D400F45"/>
    <w:rsid w:val="6DC42A14"/>
    <w:rsid w:val="6DCE3893"/>
    <w:rsid w:val="6DD55F01"/>
    <w:rsid w:val="6F245233"/>
    <w:rsid w:val="6F854425"/>
    <w:rsid w:val="6F8D6E36"/>
    <w:rsid w:val="6FC974CE"/>
    <w:rsid w:val="6FE401BA"/>
    <w:rsid w:val="6FF10FE9"/>
    <w:rsid w:val="701778DC"/>
    <w:rsid w:val="70661C93"/>
    <w:rsid w:val="70A87041"/>
    <w:rsid w:val="70AE3508"/>
    <w:rsid w:val="71353C29"/>
    <w:rsid w:val="7189187F"/>
    <w:rsid w:val="71C172BE"/>
    <w:rsid w:val="71E075D7"/>
    <w:rsid w:val="71FA1A60"/>
    <w:rsid w:val="726B5B54"/>
    <w:rsid w:val="729F75AC"/>
    <w:rsid w:val="731F06ED"/>
    <w:rsid w:val="733C4DFB"/>
    <w:rsid w:val="73566279"/>
    <w:rsid w:val="73B66440"/>
    <w:rsid w:val="742A559B"/>
    <w:rsid w:val="746A1C1D"/>
    <w:rsid w:val="746C1710"/>
    <w:rsid w:val="74817FA7"/>
    <w:rsid w:val="74C829A2"/>
    <w:rsid w:val="75FB0F9D"/>
    <w:rsid w:val="76366479"/>
    <w:rsid w:val="76742AFE"/>
    <w:rsid w:val="76870A83"/>
    <w:rsid w:val="76A038F3"/>
    <w:rsid w:val="76B455F0"/>
    <w:rsid w:val="770B16B4"/>
    <w:rsid w:val="7715608F"/>
    <w:rsid w:val="786A065C"/>
    <w:rsid w:val="788A29CD"/>
    <w:rsid w:val="788E2CEB"/>
    <w:rsid w:val="78E35D19"/>
    <w:rsid w:val="790A599B"/>
    <w:rsid w:val="791800B8"/>
    <w:rsid w:val="79256331"/>
    <w:rsid w:val="792A55F5"/>
    <w:rsid w:val="793D367B"/>
    <w:rsid w:val="794C1B10"/>
    <w:rsid w:val="79AD6A52"/>
    <w:rsid w:val="79CB3751"/>
    <w:rsid w:val="79F006ED"/>
    <w:rsid w:val="7A2B7977"/>
    <w:rsid w:val="7A4D3D91"/>
    <w:rsid w:val="7A6A4943"/>
    <w:rsid w:val="7AC041A5"/>
    <w:rsid w:val="7AD54393"/>
    <w:rsid w:val="7AE2272C"/>
    <w:rsid w:val="7B2C2BB5"/>
    <w:rsid w:val="7BEB3862"/>
    <w:rsid w:val="7C376AA7"/>
    <w:rsid w:val="7C42333B"/>
    <w:rsid w:val="7C4466BB"/>
    <w:rsid w:val="7C4E477F"/>
    <w:rsid w:val="7C9C679D"/>
    <w:rsid w:val="7CB73744"/>
    <w:rsid w:val="7CD23C96"/>
    <w:rsid w:val="7D140B97"/>
    <w:rsid w:val="7D731D61"/>
    <w:rsid w:val="7D87580C"/>
    <w:rsid w:val="7D965AF2"/>
    <w:rsid w:val="7D980636"/>
    <w:rsid w:val="7DF2480A"/>
    <w:rsid w:val="7E400DFB"/>
    <w:rsid w:val="7E437985"/>
    <w:rsid w:val="7E691D39"/>
    <w:rsid w:val="7E8F6E89"/>
    <w:rsid w:val="7EC62364"/>
    <w:rsid w:val="7EDE145C"/>
    <w:rsid w:val="7EEF1432"/>
    <w:rsid w:val="7F303C81"/>
    <w:rsid w:val="7FAF5848"/>
    <w:rsid w:val="7FB41CEA"/>
    <w:rsid w:val="7FCE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spacing w:line="520" w:lineRule="exact"/>
      <w:ind w:firstLine="880" w:firstLineChars="200"/>
      <w:jc w:val="both"/>
    </w:pPr>
    <w:rPr>
      <w:rFonts w:ascii="Arial" w:hAnsi="Arial" w:eastAsia="仿宋_GB2312" w:cs="Arial"/>
      <w:kern w:val="2"/>
      <w:sz w:val="32"/>
      <w:szCs w:val="32"/>
      <w:lang w:val="en-US" w:eastAsia="zh-CN" w:bidi="ar-SA"/>
    </w:rPr>
  </w:style>
  <w:style w:type="paragraph" w:styleId="4">
    <w:name w:val="heading 1"/>
    <w:basedOn w:val="1"/>
    <w:next w:val="1"/>
    <w:link w:val="25"/>
    <w:qFormat/>
    <w:uiPriority w:val="9"/>
    <w:pPr>
      <w:keepNext/>
      <w:keepLines/>
      <w:numPr>
        <w:ilvl w:val="0"/>
        <w:numId w:val="1"/>
      </w:numPr>
      <w:spacing w:line="520" w:lineRule="exact"/>
      <w:ind w:firstLine="880" w:firstLineChars="200"/>
      <w:outlineLvl w:val="0"/>
    </w:pPr>
    <w:rPr>
      <w:rFonts w:ascii="Arial" w:hAnsi="Arial" w:eastAsia="黑体" w:cs="Arial"/>
      <w:color w:val="000000" w:themeColor="text1"/>
      <w:sz w:val="32"/>
      <w:szCs w:val="32"/>
      <w14:textFill>
        <w14:solidFill>
          <w14:schemeClr w14:val="tx1"/>
        </w14:solidFill>
      </w14:textFill>
    </w:rPr>
  </w:style>
  <w:style w:type="paragraph" w:styleId="5">
    <w:name w:val="heading 2"/>
    <w:basedOn w:val="1"/>
    <w:next w:val="1"/>
    <w:link w:val="26"/>
    <w:unhideWhenUsed/>
    <w:qFormat/>
    <w:uiPriority w:val="9"/>
    <w:pPr>
      <w:keepNext/>
      <w:keepLines/>
      <w:numPr>
        <w:ilvl w:val="0"/>
        <w:numId w:val="2"/>
      </w:numPr>
      <w:spacing w:line="520" w:lineRule="exact"/>
      <w:ind w:firstLine="880" w:firstLineChars="200"/>
      <w:outlineLvl w:val="1"/>
    </w:pPr>
    <w:rPr>
      <w:rFonts w:eastAsia="楷体_GB2312"/>
      <w:b/>
      <w:color w:val="000000" w:themeColor="text1"/>
      <w14:textFill>
        <w14:solidFill>
          <w14:schemeClr w14:val="tx1"/>
        </w14:solidFill>
      </w14:textFill>
    </w:rPr>
  </w:style>
  <w:style w:type="paragraph" w:styleId="6">
    <w:name w:val="heading 3"/>
    <w:basedOn w:val="1"/>
    <w:next w:val="1"/>
    <w:link w:val="27"/>
    <w:unhideWhenUsed/>
    <w:qFormat/>
    <w:uiPriority w:val="9"/>
    <w:pPr>
      <w:keepNext/>
      <w:keepLines/>
      <w:numPr>
        <w:ilvl w:val="0"/>
        <w:numId w:val="3"/>
      </w:numPr>
      <w:spacing w:line="520" w:lineRule="exact"/>
      <w:ind w:firstLine="880" w:firstLineChars="200"/>
      <w:outlineLvl w:val="2"/>
    </w:pPr>
    <w:rPr>
      <w:rFonts w:ascii="Arial" w:hAnsi="Arial" w:eastAsia="仿宋_GB2312" w:cs="Arial"/>
      <w:b/>
      <w:color w:val="000000" w:themeColor="text1"/>
      <w:sz w:val="32"/>
      <w:szCs w:val="32"/>
      <w14:textFill>
        <w14:solidFill>
          <w14:schemeClr w14:val="tx1"/>
        </w14:solidFill>
      </w14:textFill>
    </w:rPr>
  </w:style>
  <w:style w:type="paragraph" w:styleId="7">
    <w:name w:val="heading 4"/>
    <w:basedOn w:val="1"/>
    <w:next w:val="1"/>
    <w:link w:val="28"/>
    <w:autoRedefine/>
    <w:semiHidden/>
    <w:unhideWhenUsed/>
    <w:qFormat/>
    <w:uiPriority w:val="9"/>
    <w:pPr>
      <w:keepNext/>
      <w:keepLines/>
      <w:numPr>
        <w:ilvl w:val="0"/>
        <w:numId w:val="4"/>
      </w:numPr>
      <w:spacing w:line="520" w:lineRule="exact"/>
      <w:ind w:firstLine="880" w:firstLineChars="200"/>
      <w:outlineLvl w:val="3"/>
    </w:pPr>
    <w:rPr>
      <w:rFonts w:ascii="Arial" w:hAnsi="Arial" w:eastAsia="仿宋_GB2312" w:cs="Arial"/>
      <w:b/>
      <w:color w:val="000000" w:themeColor="text1"/>
      <w:sz w:val="32"/>
      <w:szCs w:val="32"/>
      <w14:textFill>
        <w14:solidFill>
          <w14:schemeClr w14:val="tx1"/>
        </w14:solidFill>
      </w14:textFill>
    </w:rPr>
  </w:style>
  <w:style w:type="paragraph" w:styleId="8">
    <w:name w:val="heading 5"/>
    <w:basedOn w:val="1"/>
    <w:next w:val="1"/>
    <w:link w:val="29"/>
    <w:autoRedefine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9">
    <w:name w:val="heading 6"/>
    <w:basedOn w:val="1"/>
    <w:next w:val="1"/>
    <w:link w:val="30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10">
    <w:name w:val="heading 7"/>
    <w:basedOn w:val="1"/>
    <w:next w:val="1"/>
    <w:link w:val="31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1">
    <w:name w:val="heading 8"/>
    <w:basedOn w:val="1"/>
    <w:next w:val="1"/>
    <w:link w:val="32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heading 9"/>
    <w:basedOn w:val="1"/>
    <w:next w:val="1"/>
    <w:link w:val="33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23">
    <w:name w:val="Default Paragraph Font"/>
    <w:semiHidden/>
    <w:unhideWhenUsed/>
    <w:qFormat/>
    <w:uiPriority w:val="1"/>
  </w:style>
  <w:style w:type="table" w:default="1" w:styleId="2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ind w:firstLine="420" w:firstLineChars="100"/>
    </w:pPr>
    <w:rPr>
      <w:szCs w:val="21"/>
    </w:rPr>
  </w:style>
  <w:style w:type="paragraph" w:styleId="3">
    <w:name w:val="Body Text"/>
    <w:basedOn w:val="1"/>
    <w:next w:val="1"/>
    <w:unhideWhenUsed/>
    <w:qFormat/>
    <w:uiPriority w:val="99"/>
    <w:pPr>
      <w:spacing w:after="120" w:line="520" w:lineRule="exact"/>
      <w:ind w:firstLine="880" w:firstLineChars="200"/>
    </w:pPr>
    <w:rPr>
      <w:rFonts w:eastAsia="仿宋_GB2312" w:asciiTheme="minorAscii" w:hAnsiTheme="minorAscii"/>
      <w:sz w:val="32"/>
    </w:rPr>
  </w:style>
  <w:style w:type="paragraph" w:styleId="13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14">
    <w:name w:val="footer"/>
    <w:basedOn w:val="1"/>
    <w:link w:val="4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header"/>
    <w:basedOn w:val="1"/>
    <w:link w:val="43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toc 1"/>
    <w:basedOn w:val="1"/>
    <w:next w:val="1"/>
    <w:semiHidden/>
    <w:qFormat/>
    <w:uiPriority w:val="0"/>
    <w:rPr>
      <w:rFonts w:ascii="Calibri" w:hAnsi="Calibri"/>
    </w:rPr>
  </w:style>
  <w:style w:type="paragraph" w:styleId="17">
    <w:name w:val="Subtitle"/>
    <w:basedOn w:val="1"/>
    <w:next w:val="1"/>
    <w:link w:val="35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8">
    <w:name w:val="Body Text 2"/>
    <w:basedOn w:val="1"/>
    <w:qFormat/>
    <w:uiPriority w:val="0"/>
    <w:pPr>
      <w:widowControl w:val="0"/>
      <w:kinsoku/>
      <w:autoSpaceDE/>
      <w:autoSpaceDN/>
      <w:spacing w:line="600" w:lineRule="exact"/>
      <w:ind w:left="1280" w:hanging="1280" w:hangingChars="400"/>
      <w:textAlignment w:val="auto"/>
    </w:pPr>
  </w:style>
  <w:style w:type="paragraph" w:styleId="19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20">
    <w:name w:val="Title"/>
    <w:basedOn w:val="1"/>
    <w:next w:val="1"/>
    <w:link w:val="34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22">
    <w:name w:val="Table Grid"/>
    <w:basedOn w:val="21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4">
    <w:name w:val="Hyperlink"/>
    <w:basedOn w:val="23"/>
    <w:semiHidden/>
    <w:unhideWhenUsed/>
    <w:qFormat/>
    <w:uiPriority w:val="99"/>
    <w:rPr>
      <w:color w:val="0000FF"/>
      <w:u w:val="single"/>
    </w:rPr>
  </w:style>
  <w:style w:type="character" w:customStyle="1" w:styleId="25">
    <w:name w:val="标题 1 字符"/>
    <w:basedOn w:val="23"/>
    <w:link w:val="4"/>
    <w:qFormat/>
    <w:uiPriority w:val="9"/>
    <w:rPr>
      <w:rFonts w:ascii="Arial" w:hAnsi="Arial" w:eastAsia="黑体" w:cs="Arial"/>
      <w:color w:val="000000" w:themeColor="text1"/>
      <w:sz w:val="32"/>
      <w:szCs w:val="32"/>
      <w14:textFill>
        <w14:solidFill>
          <w14:schemeClr w14:val="tx1"/>
        </w14:solidFill>
      </w14:textFill>
    </w:rPr>
  </w:style>
  <w:style w:type="character" w:customStyle="1" w:styleId="26">
    <w:name w:val="标题 2 字符"/>
    <w:basedOn w:val="23"/>
    <w:link w:val="5"/>
    <w:qFormat/>
    <w:uiPriority w:val="9"/>
    <w:rPr>
      <w:rFonts w:ascii="Arial" w:hAnsi="Arial" w:eastAsia="楷体_GB2312" w:cs="Arial"/>
      <w:b/>
      <w:color w:val="000000" w:themeColor="text1"/>
      <w:sz w:val="32"/>
      <w:szCs w:val="32"/>
      <w14:textFill>
        <w14:solidFill>
          <w14:schemeClr w14:val="tx1"/>
        </w14:solidFill>
      </w14:textFill>
    </w:rPr>
  </w:style>
  <w:style w:type="character" w:customStyle="1" w:styleId="27">
    <w:name w:val="标题 3 字符"/>
    <w:basedOn w:val="23"/>
    <w:link w:val="6"/>
    <w:qFormat/>
    <w:uiPriority w:val="9"/>
    <w:rPr>
      <w:rFonts w:ascii="Arial" w:hAnsi="Arial" w:eastAsia="仿宋_GB2312" w:cs="Arial"/>
      <w:b/>
      <w:color w:val="000000" w:themeColor="text1"/>
      <w:sz w:val="32"/>
      <w:szCs w:val="32"/>
      <w14:textFill>
        <w14:solidFill>
          <w14:schemeClr w14:val="tx1"/>
        </w14:solidFill>
      </w14:textFill>
    </w:rPr>
  </w:style>
  <w:style w:type="character" w:customStyle="1" w:styleId="28">
    <w:name w:val="标题 4 字符"/>
    <w:basedOn w:val="23"/>
    <w:link w:val="7"/>
    <w:semiHidden/>
    <w:qFormat/>
    <w:uiPriority w:val="9"/>
    <w:rPr>
      <w:rFonts w:ascii="Arial" w:hAnsi="Arial" w:eastAsia="仿宋_GB2312" w:cs="Arial"/>
      <w:b/>
      <w:color w:val="000000" w:themeColor="text1"/>
      <w:sz w:val="32"/>
      <w:szCs w:val="32"/>
      <w14:textFill>
        <w14:solidFill>
          <w14:schemeClr w14:val="tx1"/>
        </w14:solidFill>
      </w14:textFill>
    </w:rPr>
  </w:style>
  <w:style w:type="character" w:customStyle="1" w:styleId="29">
    <w:name w:val="标题 5 字符"/>
    <w:basedOn w:val="23"/>
    <w:link w:val="8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30">
    <w:name w:val="标题 6 字符"/>
    <w:basedOn w:val="23"/>
    <w:link w:val="9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31">
    <w:name w:val="标题 7 字符"/>
    <w:basedOn w:val="23"/>
    <w:link w:val="10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2">
    <w:name w:val="标题 8 字符"/>
    <w:basedOn w:val="23"/>
    <w:link w:val="11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3">
    <w:name w:val="标题 9 字符"/>
    <w:basedOn w:val="23"/>
    <w:link w:val="12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4">
    <w:name w:val="标题 字符"/>
    <w:basedOn w:val="23"/>
    <w:link w:val="20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5">
    <w:name w:val="副标题 字符"/>
    <w:basedOn w:val="23"/>
    <w:link w:val="17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6">
    <w:name w:val="Quote"/>
    <w:basedOn w:val="1"/>
    <w:next w:val="1"/>
    <w:link w:val="37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7">
    <w:name w:val="引用 字符"/>
    <w:basedOn w:val="23"/>
    <w:link w:val="3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8">
    <w:name w:val="List Paragraph"/>
    <w:basedOn w:val="1"/>
    <w:qFormat/>
    <w:uiPriority w:val="34"/>
    <w:pPr>
      <w:ind w:left="720"/>
      <w:contextualSpacing/>
    </w:pPr>
  </w:style>
  <w:style w:type="character" w:customStyle="1" w:styleId="39">
    <w:name w:val="Intense Emphasis"/>
    <w:basedOn w:val="23"/>
    <w:qFormat/>
    <w:uiPriority w:val="21"/>
    <w:rPr>
      <w:i/>
      <w:iCs/>
      <w:color w:val="104862" w:themeColor="accent1" w:themeShade="BF"/>
    </w:rPr>
  </w:style>
  <w:style w:type="paragraph" w:styleId="40">
    <w:name w:val="Intense Quote"/>
    <w:basedOn w:val="1"/>
    <w:next w:val="1"/>
    <w:link w:val="4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41">
    <w:name w:val="明显引用 字符"/>
    <w:basedOn w:val="23"/>
    <w:link w:val="40"/>
    <w:qFormat/>
    <w:uiPriority w:val="30"/>
    <w:rPr>
      <w:i/>
      <w:iCs/>
      <w:color w:val="104862" w:themeColor="accent1" w:themeShade="BF"/>
    </w:rPr>
  </w:style>
  <w:style w:type="character" w:customStyle="1" w:styleId="42">
    <w:name w:val="Intense Reference"/>
    <w:basedOn w:val="23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43">
    <w:name w:val="页眉 字符"/>
    <w:basedOn w:val="23"/>
    <w:link w:val="15"/>
    <w:qFormat/>
    <w:uiPriority w:val="99"/>
    <w:rPr>
      <w:sz w:val="18"/>
      <w:szCs w:val="18"/>
    </w:rPr>
  </w:style>
  <w:style w:type="character" w:customStyle="1" w:styleId="44">
    <w:name w:val="页脚 字符"/>
    <w:basedOn w:val="23"/>
    <w:link w:val="14"/>
    <w:qFormat/>
    <w:uiPriority w:val="99"/>
    <w:rPr>
      <w:sz w:val="18"/>
      <w:szCs w:val="18"/>
    </w:rPr>
  </w:style>
  <w:style w:type="paragraph" w:customStyle="1" w:styleId="45">
    <w:name w:val="样式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paragraph" w:customStyle="1" w:styleId="46">
    <w:name w:val="Default"/>
    <w:qFormat/>
    <w:uiPriority w:val="99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header" Target="head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2555</Words>
  <Characters>2652</Characters>
  <Lines>25</Lines>
  <Paragraphs>7</Paragraphs>
  <TotalTime>12</TotalTime>
  <ScaleCrop>false</ScaleCrop>
  <LinksUpToDate>false</LinksUpToDate>
  <CharactersWithSpaces>2801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2024-01-21T12:35:00Z</dcterms:created>
  <dc:creator>a15280976656@outlook.com</dc:creator>
  <cp:lastModifiedBy>大话英雄</cp:lastModifiedBy>
  <cp:lastPrinted>2025-04-17T02:37:00Z</cp:lastPrinted>
  <dcterms:modified xsi:type="dcterms:W3CDTF">2025-04-17T02:40:07Z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FC32C13F2A054FF89ABB0BA1294E15F1_13</vt:lpwstr>
  </property>
  <property fmtid="{D5CDD505-2E9C-101B-9397-08002B2CF9AE}" pid="4" name="KSOTemplateDocerSaveRecord">
    <vt:lpwstr>eyJoZGlkIjoiZjA0MDViMjRlZDUyMGU5OWE2YWIzYmU2MDZmZjI4NDYiLCJ1c2VySWQiOiIzMDc2NTEzNjUifQ==</vt:lpwstr>
  </property>
</Properties>
</file>