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C46A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jc w:val="center"/>
        <w:rPr>
          <w:rFonts w:hint="eastAsia" w:ascii="仿宋" w:hAnsi="仿宋" w:eastAsia="仿宋" w:cs="仿宋"/>
          <w:b/>
          <w:kern w:val="2"/>
          <w:sz w:val="32"/>
          <w:szCs w:val="32"/>
          <w:lang w:val="en-US" w:eastAsia="zh-CN" w:bidi="ar"/>
        </w:rPr>
      </w:pPr>
      <w:r>
        <w:rPr>
          <w:rFonts w:hint="eastAsia" w:ascii="仿宋" w:hAnsi="仿宋" w:eastAsia="仿宋" w:cs="仿宋"/>
          <w:b/>
          <w:kern w:val="2"/>
          <w:sz w:val="32"/>
          <w:szCs w:val="32"/>
          <w:lang w:val="en-US" w:eastAsia="zh-CN" w:bidi="ar"/>
        </w:rPr>
        <w:t>绵阳市5G产业园2栋1、2楼九华光子扩产装修项目建设工程施工劳务分包单源直接采购结果信息公示</w:t>
      </w:r>
    </w:p>
    <w:p w14:paraId="461F4F51">
      <w:pPr>
        <w:keepNext w:val="0"/>
        <w:keepLines w:val="0"/>
        <w:pageBreakBefore w:val="0"/>
        <w:widowControl w:val="0"/>
        <w:numPr>
          <w:ilvl w:val="0"/>
          <w:numId w:val="1"/>
        </w:numPr>
        <w:kinsoku/>
        <w:wordWrap/>
        <w:overflowPunct/>
        <w:topLinePunct w:val="0"/>
        <w:autoSpaceDE/>
        <w:autoSpaceDN/>
        <w:bidi w:val="0"/>
        <w:adjustRightInd w:val="0"/>
        <w:snapToGrid w:val="0"/>
        <w:spacing w:before="468" w:beforeLines="150" w:line="360" w:lineRule="auto"/>
        <w:ind w:right="0" w:rightChars="0"/>
        <w:textAlignment w:val="auto"/>
        <w:rPr>
          <w:rFonts w:hint="eastAsia" w:ascii="仿宋" w:hAnsi="仿宋" w:eastAsia="仿宋" w:cs="仿宋"/>
          <w:b/>
          <w:sz w:val="32"/>
          <w:szCs w:val="32"/>
          <w:lang w:bidi="ar"/>
        </w:rPr>
      </w:pPr>
      <w:r>
        <w:rPr>
          <w:rFonts w:hint="eastAsia" w:ascii="仿宋" w:hAnsi="仿宋" w:eastAsia="仿宋" w:cs="仿宋"/>
          <w:b/>
          <w:sz w:val="32"/>
          <w:szCs w:val="32"/>
          <w:lang w:bidi="ar"/>
        </w:rPr>
        <w:t>采购单位、项目名称和内容</w:t>
      </w:r>
    </w:p>
    <w:p w14:paraId="0BB5FD1C">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1、采购单位：四川九洲建筑工程有限责任公司；</w:t>
      </w:r>
    </w:p>
    <w:p w14:paraId="62B066E7">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2、项目名称：绵阳市5G产业园2栋1、2楼九华光子扩产装修项目；</w:t>
      </w:r>
    </w:p>
    <w:p w14:paraId="6BA6C4F4">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lang w:val="en-US" w:eastAsia="zh-CN"/>
        </w:rPr>
        <w:t>3、采购内容：建设工程施工劳务分包</w:t>
      </w:r>
      <w:r>
        <w:rPr>
          <w:rFonts w:hint="eastAsia" w:ascii="仿宋" w:hAnsi="仿宋" w:eastAsia="仿宋" w:cs="仿宋"/>
          <w:i w:val="0"/>
          <w:iCs w:val="0"/>
          <w:caps w:val="0"/>
          <w:color w:val="000000"/>
          <w:spacing w:val="0"/>
          <w:sz w:val="28"/>
          <w:szCs w:val="28"/>
        </w:rPr>
        <w:t>；</w:t>
      </w:r>
    </w:p>
    <w:p w14:paraId="61F4DD85">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b/>
          <w:sz w:val="32"/>
          <w:szCs w:val="32"/>
          <w:lang w:bidi="ar"/>
        </w:rPr>
      </w:pPr>
      <w:r>
        <w:rPr>
          <w:rFonts w:hint="eastAsia" w:ascii="仿宋" w:hAnsi="仿宋" w:eastAsia="仿宋" w:cs="仿宋"/>
          <w:b/>
          <w:sz w:val="32"/>
          <w:szCs w:val="32"/>
          <w:lang w:val="en-US" w:eastAsia="zh-CN" w:bidi="ar"/>
        </w:rPr>
        <w:t>二、</w:t>
      </w:r>
      <w:r>
        <w:rPr>
          <w:rFonts w:hint="eastAsia" w:ascii="仿宋" w:hAnsi="仿宋" w:eastAsia="仿宋" w:cs="仿宋"/>
          <w:b/>
          <w:sz w:val="32"/>
          <w:szCs w:val="32"/>
          <w:lang w:bidi="ar"/>
        </w:rPr>
        <w:t>拟采购标的物说明</w:t>
      </w:r>
    </w:p>
    <w:p w14:paraId="53029FEB">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textAlignment w:val="auto"/>
        <w:rPr>
          <w:rFonts w:hint="eastAsia" w:ascii="仿宋" w:hAnsi="仿宋" w:eastAsia="仿宋" w:cs="仿宋"/>
          <w:b/>
          <w:sz w:val="32"/>
          <w:szCs w:val="32"/>
          <w:lang w:val="en-US" w:eastAsia="zh-CN" w:bidi="ar"/>
        </w:rPr>
      </w:pPr>
      <w:r>
        <w:rPr>
          <w:rFonts w:hint="eastAsia" w:ascii="仿宋" w:hAnsi="仿宋" w:eastAsia="仿宋" w:cs="仿宋"/>
          <w:i w:val="0"/>
          <w:iCs w:val="0"/>
          <w:caps w:val="0"/>
          <w:color w:val="000000"/>
          <w:spacing w:val="0"/>
          <w:sz w:val="28"/>
          <w:szCs w:val="28"/>
          <w:lang w:val="en-US" w:eastAsia="zh-CN"/>
        </w:rPr>
        <w:t>绵阳市5G产业园2栋1、2楼九华光子扩产装修项目建设工程施工劳务分包。</w:t>
      </w:r>
    </w:p>
    <w:p w14:paraId="642008F8">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rPr>
          <w:rFonts w:hint="eastAsia" w:ascii="宋体" w:hAnsi="宋体" w:eastAsia="宋体" w:cs="宋体"/>
          <w:i w:val="0"/>
          <w:iCs w:val="0"/>
          <w:caps w:val="0"/>
          <w:color w:val="000000"/>
          <w:spacing w:val="0"/>
          <w:sz w:val="24"/>
          <w:szCs w:val="24"/>
        </w:rPr>
      </w:pPr>
      <w:r>
        <w:rPr>
          <w:rFonts w:hint="eastAsia" w:ascii="仿宋" w:hAnsi="仿宋" w:eastAsia="仿宋" w:cs="仿宋"/>
          <w:b/>
          <w:sz w:val="32"/>
          <w:szCs w:val="32"/>
          <w:lang w:val="en-US" w:eastAsia="zh-CN" w:bidi="ar"/>
        </w:rPr>
        <w:t>三、</w:t>
      </w:r>
      <w:r>
        <w:rPr>
          <w:rFonts w:hint="eastAsia" w:ascii="仿宋" w:hAnsi="仿宋" w:eastAsia="仿宋" w:cs="仿宋"/>
          <w:b/>
          <w:sz w:val="32"/>
          <w:szCs w:val="32"/>
          <w:lang w:bidi="ar"/>
        </w:rPr>
        <w:t>采用单源直接采购方式的原因及相关说明</w:t>
      </w:r>
    </w:p>
    <w:p w14:paraId="7C8B8329">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textAlignment w:val="auto"/>
        <w:rPr>
          <w:rFonts w:hint="eastAsia" w:ascii="仿宋" w:hAnsi="仿宋" w:eastAsia="仿宋" w:cs="仿宋"/>
          <w:b/>
          <w:sz w:val="32"/>
          <w:szCs w:val="32"/>
          <w:lang w:bidi="ar"/>
        </w:rPr>
      </w:pPr>
      <w:r>
        <w:rPr>
          <w:rFonts w:hint="eastAsia" w:ascii="仿宋" w:hAnsi="仿宋" w:eastAsia="仿宋" w:cs="仿宋"/>
          <w:sz w:val="28"/>
          <w:szCs w:val="28"/>
          <w:highlight w:val="none"/>
          <w:lang w:val="en-US" w:eastAsia="zh-CN" w:bidi="ar"/>
        </w:rPr>
        <w:t>根据《四川九洲投资控股集团有限公司采购管理办法》（暂行）第十七条内部供应和外部采购，除法定必须招标的采购之外，原则上，集团内部供应能够满足采购单位需求的，应选择集团内部供应。</w:t>
      </w:r>
    </w:p>
    <w:p w14:paraId="60882FCE">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b/>
          <w:sz w:val="32"/>
          <w:szCs w:val="32"/>
          <w:lang w:bidi="ar"/>
        </w:rPr>
      </w:pPr>
      <w:r>
        <w:rPr>
          <w:rFonts w:hint="eastAsia" w:ascii="仿宋" w:hAnsi="仿宋" w:eastAsia="仿宋" w:cs="仿宋"/>
          <w:b/>
          <w:sz w:val="32"/>
          <w:szCs w:val="32"/>
          <w:lang w:bidi="ar"/>
        </w:rPr>
        <w:t>四、拟定的唯一供应商名称、注册地址、统一社会信用代码、法定代表人</w:t>
      </w:r>
    </w:p>
    <w:p w14:paraId="4CF4E275">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供应商名称：绵阳科技城中科人才服务有限公司；</w:t>
      </w:r>
    </w:p>
    <w:p w14:paraId="6D1D58D7">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default"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注册地址：绵阳科创区创新中心6号楼306室；</w:t>
      </w:r>
    </w:p>
    <w:p w14:paraId="32E00846">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default" w:ascii="仿宋" w:hAnsi="仿宋" w:eastAsia="仿宋" w:cs="仿宋"/>
          <w:i w:val="0"/>
          <w:iCs w:val="0"/>
          <w:caps w:val="0"/>
          <w:color w:val="000000"/>
          <w:spacing w:val="0"/>
          <w:sz w:val="28"/>
          <w:szCs w:val="28"/>
          <w:lang w:val="en-US" w:eastAsia="zh-CN"/>
        </w:rPr>
      </w:pPr>
      <w:r>
        <w:rPr>
          <w:rFonts w:hint="default" w:ascii="仿宋" w:hAnsi="仿宋" w:eastAsia="仿宋" w:cs="仿宋"/>
          <w:i w:val="0"/>
          <w:iCs w:val="0"/>
          <w:caps w:val="0"/>
          <w:color w:val="000000"/>
          <w:spacing w:val="0"/>
          <w:sz w:val="28"/>
          <w:szCs w:val="28"/>
          <w:lang w:val="en-US" w:eastAsia="zh-CN"/>
        </w:rPr>
        <w:t>统一社会信用代码</w:t>
      </w:r>
      <w:r>
        <w:rPr>
          <w:rFonts w:hint="eastAsia" w:ascii="仿宋" w:hAnsi="仿宋" w:eastAsia="仿宋" w:cs="仿宋"/>
          <w:i w:val="0"/>
          <w:iCs w:val="0"/>
          <w:caps w:val="0"/>
          <w:color w:val="000000"/>
          <w:spacing w:val="0"/>
          <w:sz w:val="28"/>
          <w:szCs w:val="28"/>
          <w:lang w:val="en-US" w:eastAsia="zh-CN"/>
        </w:rPr>
        <w:t>：</w:t>
      </w:r>
      <w:r>
        <w:rPr>
          <w:rFonts w:hint="default" w:ascii="仿宋" w:hAnsi="仿宋" w:eastAsia="仿宋" w:cs="仿宋"/>
          <w:i w:val="0"/>
          <w:iCs w:val="0"/>
          <w:caps w:val="0"/>
          <w:color w:val="000000"/>
          <w:spacing w:val="0"/>
          <w:sz w:val="28"/>
          <w:szCs w:val="28"/>
          <w:lang w:val="en-US" w:eastAsia="zh-CN"/>
        </w:rPr>
        <w:t>91510700MA642FT831</w:t>
      </w:r>
      <w:r>
        <w:rPr>
          <w:rFonts w:hint="eastAsia" w:ascii="仿宋" w:hAnsi="仿宋" w:eastAsia="仿宋" w:cs="仿宋"/>
          <w:i w:val="0"/>
          <w:iCs w:val="0"/>
          <w:caps w:val="0"/>
          <w:color w:val="000000"/>
          <w:spacing w:val="0"/>
          <w:sz w:val="28"/>
          <w:szCs w:val="28"/>
          <w:lang w:val="en-US" w:eastAsia="zh-CN"/>
        </w:rPr>
        <w:t>；</w:t>
      </w:r>
    </w:p>
    <w:p w14:paraId="6AE250A9">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default" w:ascii="仿宋" w:hAnsi="仿宋" w:eastAsia="仿宋" w:cs="仿宋"/>
          <w:i w:val="0"/>
          <w:iCs w:val="0"/>
          <w:caps w:val="0"/>
          <w:color w:val="000000"/>
          <w:spacing w:val="0"/>
          <w:sz w:val="28"/>
          <w:szCs w:val="28"/>
          <w:lang w:val="en-US" w:eastAsia="zh-CN"/>
        </w:rPr>
      </w:pPr>
      <w:r>
        <w:rPr>
          <w:rFonts w:hint="default" w:ascii="仿宋" w:hAnsi="仿宋" w:eastAsia="仿宋" w:cs="仿宋"/>
          <w:i w:val="0"/>
          <w:iCs w:val="0"/>
          <w:caps w:val="0"/>
          <w:color w:val="000000"/>
          <w:spacing w:val="0"/>
          <w:sz w:val="28"/>
          <w:szCs w:val="28"/>
          <w:lang w:val="en-US" w:eastAsia="zh-CN"/>
        </w:rPr>
        <w:t>法定代表人</w:t>
      </w:r>
      <w:r>
        <w:rPr>
          <w:rFonts w:hint="eastAsia" w:ascii="仿宋" w:hAnsi="仿宋" w:eastAsia="仿宋" w:cs="仿宋"/>
          <w:i w:val="0"/>
          <w:iCs w:val="0"/>
          <w:caps w:val="0"/>
          <w:color w:val="000000"/>
          <w:spacing w:val="0"/>
          <w:sz w:val="28"/>
          <w:szCs w:val="28"/>
          <w:lang w:val="en-US" w:eastAsia="zh-CN"/>
        </w:rPr>
        <w:t>：</w:t>
      </w:r>
      <w:r>
        <w:rPr>
          <w:rFonts w:hint="default" w:ascii="仿宋" w:hAnsi="仿宋" w:eastAsia="仿宋" w:cs="仿宋"/>
          <w:i w:val="0"/>
          <w:iCs w:val="0"/>
          <w:caps w:val="0"/>
          <w:color w:val="000000"/>
          <w:spacing w:val="0"/>
          <w:sz w:val="28"/>
          <w:szCs w:val="28"/>
          <w:lang w:val="en-US" w:eastAsia="zh-CN"/>
        </w:rPr>
        <w:t>赖芝宇</w:t>
      </w:r>
      <w:r>
        <w:rPr>
          <w:rFonts w:hint="eastAsia" w:ascii="仿宋" w:hAnsi="仿宋" w:eastAsia="仿宋" w:cs="仿宋"/>
          <w:i w:val="0"/>
          <w:iCs w:val="0"/>
          <w:caps w:val="0"/>
          <w:color w:val="000000"/>
          <w:spacing w:val="0"/>
          <w:sz w:val="28"/>
          <w:szCs w:val="28"/>
          <w:lang w:val="en-US" w:eastAsia="zh-CN"/>
        </w:rPr>
        <w:t>；</w:t>
      </w:r>
    </w:p>
    <w:p w14:paraId="1742EDC0">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b/>
          <w:sz w:val="32"/>
          <w:szCs w:val="32"/>
          <w:lang w:bidi="ar"/>
        </w:rPr>
      </w:pPr>
      <w:r>
        <w:rPr>
          <w:rFonts w:hint="eastAsia" w:ascii="仿宋" w:hAnsi="仿宋" w:eastAsia="仿宋" w:cs="仿宋"/>
          <w:b/>
          <w:sz w:val="32"/>
          <w:szCs w:val="32"/>
          <w:lang w:bidi="ar"/>
        </w:rPr>
        <w:t>五、公示的期限</w:t>
      </w:r>
    </w:p>
    <w:p w14:paraId="2205980B">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公告时间：2025年 01月26日—2025年01月28</w:t>
      </w:r>
      <w:bookmarkStart w:id="0" w:name="_GoBack"/>
      <w:bookmarkEnd w:id="0"/>
      <w:r>
        <w:rPr>
          <w:rFonts w:hint="eastAsia" w:ascii="仿宋" w:hAnsi="仿宋" w:eastAsia="仿宋" w:cs="仿宋"/>
          <w:i w:val="0"/>
          <w:iCs w:val="0"/>
          <w:caps w:val="0"/>
          <w:color w:val="000000"/>
          <w:spacing w:val="0"/>
          <w:sz w:val="28"/>
          <w:szCs w:val="28"/>
          <w:lang w:val="en-US" w:eastAsia="zh-CN"/>
        </w:rPr>
        <w:t>日；</w:t>
      </w:r>
    </w:p>
    <w:p w14:paraId="57E53373">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rPr>
          <w:rFonts w:hint="eastAsia" w:ascii="宋体" w:hAnsi="宋体" w:eastAsia="宋体" w:cs="宋体"/>
          <w:i w:val="0"/>
          <w:iCs w:val="0"/>
          <w:caps w:val="0"/>
          <w:color w:val="000000"/>
          <w:spacing w:val="0"/>
          <w:sz w:val="24"/>
          <w:szCs w:val="24"/>
          <w:lang w:val="en-US" w:eastAsia="zh-CN"/>
        </w:rPr>
      </w:pPr>
      <w:r>
        <w:rPr>
          <w:rFonts w:hint="eastAsia" w:ascii="仿宋" w:hAnsi="仿宋" w:eastAsia="仿宋" w:cs="仿宋"/>
          <w:b/>
          <w:sz w:val="32"/>
          <w:szCs w:val="32"/>
          <w:lang w:bidi="ar"/>
        </w:rPr>
        <w:t>六、采购单位的联系地址、联系人和联系电话</w:t>
      </w:r>
    </w:p>
    <w:p w14:paraId="1DB0657E">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default"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联系部门：招标采购部</w:t>
      </w:r>
    </w:p>
    <w:p w14:paraId="31F67DF9">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default"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联系人：杨帅</w:t>
      </w:r>
    </w:p>
    <w:p w14:paraId="24DD66E9">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联系电话：0816-6920887</w:t>
      </w:r>
    </w:p>
    <w:p w14:paraId="208670F0">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r>
        <w:rPr>
          <w:rFonts w:hint="eastAsia" w:ascii="仿宋" w:hAnsi="仿宋" w:eastAsia="仿宋" w:cs="仿宋"/>
          <w:i w:val="0"/>
          <w:iCs w:val="0"/>
          <w:caps w:val="0"/>
          <w:color w:val="000000"/>
          <w:spacing w:val="0"/>
          <w:sz w:val="28"/>
          <w:szCs w:val="28"/>
          <w:lang w:val="en-US" w:eastAsia="zh-CN"/>
        </w:rPr>
        <w:t>联系地址：绵阳市高新区绵兴东路83号汇巨大厦15楼</w:t>
      </w:r>
    </w:p>
    <w:p w14:paraId="6F47B0AB">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p>
    <w:p w14:paraId="784ED660">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560" w:firstLineChars="200"/>
        <w:jc w:val="left"/>
        <w:rPr>
          <w:rFonts w:hint="eastAsia" w:ascii="仿宋" w:hAnsi="仿宋" w:eastAsia="仿宋" w:cs="仿宋"/>
          <w:i w:val="0"/>
          <w:iCs w:val="0"/>
          <w:caps w:val="0"/>
          <w:color w:val="000000"/>
          <w:spacing w:val="0"/>
          <w:sz w:val="28"/>
          <w:szCs w:val="28"/>
          <w:lang w:val="en-US" w:eastAsia="zh-CN"/>
        </w:rPr>
      </w:pPr>
    </w:p>
    <w:p w14:paraId="65BB224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5940" w:firstLineChars="2200"/>
        <w:jc w:val="left"/>
        <w:rPr>
          <w:rFonts w:hint="eastAsia" w:ascii="宋体" w:hAnsi="宋体" w:eastAsia="宋体" w:cs="宋体"/>
          <w:i w:val="0"/>
          <w:iCs w:val="0"/>
          <w:caps w:val="0"/>
          <w:color w:val="000000"/>
          <w:spacing w:val="0"/>
          <w:sz w:val="27"/>
          <w:szCs w:val="27"/>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6C9FA0"/>
    <w:multiLevelType w:val="singleLevel"/>
    <w:tmpl w:val="126C9FA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xOTgzYTM2OGFiMjQ4ODllMWEyZTRlZjVkZWVkYzgifQ=="/>
  </w:docVars>
  <w:rsids>
    <w:rsidRoot w:val="47BD71D3"/>
    <w:rsid w:val="00060C6A"/>
    <w:rsid w:val="00B406C6"/>
    <w:rsid w:val="03184557"/>
    <w:rsid w:val="04762137"/>
    <w:rsid w:val="04BC3FEE"/>
    <w:rsid w:val="061B2F96"/>
    <w:rsid w:val="064C75F3"/>
    <w:rsid w:val="0683235D"/>
    <w:rsid w:val="069F7723"/>
    <w:rsid w:val="06C37396"/>
    <w:rsid w:val="07FE788D"/>
    <w:rsid w:val="09DD1FD6"/>
    <w:rsid w:val="0B1B670D"/>
    <w:rsid w:val="0B521208"/>
    <w:rsid w:val="0DCB52A1"/>
    <w:rsid w:val="10D600C5"/>
    <w:rsid w:val="13622204"/>
    <w:rsid w:val="139F6FB4"/>
    <w:rsid w:val="13D1738A"/>
    <w:rsid w:val="160C0D2A"/>
    <w:rsid w:val="17732C32"/>
    <w:rsid w:val="17D2722C"/>
    <w:rsid w:val="195E346D"/>
    <w:rsid w:val="19C57049"/>
    <w:rsid w:val="1A744E61"/>
    <w:rsid w:val="1C7E1D4C"/>
    <w:rsid w:val="1C9F0025"/>
    <w:rsid w:val="1D326755"/>
    <w:rsid w:val="1E2A7DC2"/>
    <w:rsid w:val="1E5156AA"/>
    <w:rsid w:val="216D06F2"/>
    <w:rsid w:val="2335523F"/>
    <w:rsid w:val="23403E3D"/>
    <w:rsid w:val="23CD36CA"/>
    <w:rsid w:val="23FC7B0B"/>
    <w:rsid w:val="23FE1AD5"/>
    <w:rsid w:val="248B506F"/>
    <w:rsid w:val="26EF1BA9"/>
    <w:rsid w:val="27570214"/>
    <w:rsid w:val="27916298"/>
    <w:rsid w:val="27D74B17"/>
    <w:rsid w:val="29363ABF"/>
    <w:rsid w:val="2AB47391"/>
    <w:rsid w:val="2AD90BA6"/>
    <w:rsid w:val="2B457FE9"/>
    <w:rsid w:val="2CA90A4C"/>
    <w:rsid w:val="2D6B3786"/>
    <w:rsid w:val="2DD4531F"/>
    <w:rsid w:val="2DDF4725"/>
    <w:rsid w:val="2E4C78E1"/>
    <w:rsid w:val="2EC61A5A"/>
    <w:rsid w:val="3236068C"/>
    <w:rsid w:val="3263576C"/>
    <w:rsid w:val="32C24615"/>
    <w:rsid w:val="32CE4D68"/>
    <w:rsid w:val="362D24BD"/>
    <w:rsid w:val="380846AB"/>
    <w:rsid w:val="38767A34"/>
    <w:rsid w:val="3A045513"/>
    <w:rsid w:val="3A500759"/>
    <w:rsid w:val="3A612966"/>
    <w:rsid w:val="3C017F5D"/>
    <w:rsid w:val="44110F59"/>
    <w:rsid w:val="479779C7"/>
    <w:rsid w:val="47BD71D3"/>
    <w:rsid w:val="4B6C26CB"/>
    <w:rsid w:val="4B757558"/>
    <w:rsid w:val="4BC13264"/>
    <w:rsid w:val="4D8B3B2A"/>
    <w:rsid w:val="4DCE1C69"/>
    <w:rsid w:val="50485D02"/>
    <w:rsid w:val="50F9524E"/>
    <w:rsid w:val="51112598"/>
    <w:rsid w:val="52554706"/>
    <w:rsid w:val="527F620F"/>
    <w:rsid w:val="52A5743C"/>
    <w:rsid w:val="52C11D9C"/>
    <w:rsid w:val="53310CD0"/>
    <w:rsid w:val="53311227"/>
    <w:rsid w:val="54210D44"/>
    <w:rsid w:val="54EA55DA"/>
    <w:rsid w:val="551615B1"/>
    <w:rsid w:val="55F14746"/>
    <w:rsid w:val="56022CCA"/>
    <w:rsid w:val="561A3C9D"/>
    <w:rsid w:val="56494582"/>
    <w:rsid w:val="569E667C"/>
    <w:rsid w:val="57572CCF"/>
    <w:rsid w:val="59E66FA3"/>
    <w:rsid w:val="5C49708A"/>
    <w:rsid w:val="5C91458D"/>
    <w:rsid w:val="5D3322BA"/>
    <w:rsid w:val="5EC23124"/>
    <w:rsid w:val="5F465B03"/>
    <w:rsid w:val="5F742670"/>
    <w:rsid w:val="5FAB1E0A"/>
    <w:rsid w:val="607B7A2E"/>
    <w:rsid w:val="60934D78"/>
    <w:rsid w:val="65AB2B63"/>
    <w:rsid w:val="67202EAC"/>
    <w:rsid w:val="6796339F"/>
    <w:rsid w:val="683230C8"/>
    <w:rsid w:val="69B63885"/>
    <w:rsid w:val="6A6B28C1"/>
    <w:rsid w:val="6A8676FB"/>
    <w:rsid w:val="6B99345E"/>
    <w:rsid w:val="6D1234C8"/>
    <w:rsid w:val="6E443FDE"/>
    <w:rsid w:val="6ED44ED9"/>
    <w:rsid w:val="6FFB46E7"/>
    <w:rsid w:val="70221C74"/>
    <w:rsid w:val="72646574"/>
    <w:rsid w:val="732775A1"/>
    <w:rsid w:val="73A806E2"/>
    <w:rsid w:val="743F1AD1"/>
    <w:rsid w:val="749018A2"/>
    <w:rsid w:val="749B3DA3"/>
    <w:rsid w:val="756B5E6B"/>
    <w:rsid w:val="758B206A"/>
    <w:rsid w:val="75AA6994"/>
    <w:rsid w:val="767D7C04"/>
    <w:rsid w:val="776C1A27"/>
    <w:rsid w:val="787D213D"/>
    <w:rsid w:val="7AE364A4"/>
    <w:rsid w:val="7B2A3A9A"/>
    <w:rsid w:val="7C135BF3"/>
    <w:rsid w:val="7C2B2494"/>
    <w:rsid w:val="7CFE75C5"/>
    <w:rsid w:val="7E036BED"/>
    <w:rsid w:val="7EB65E72"/>
    <w:rsid w:val="7EFB2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280" w:lineRule="exact"/>
      <w:jc w:val="left"/>
      <w:outlineLvl w:val="1"/>
    </w:pPr>
    <w:rPr>
      <w:rFonts w:ascii="Arial" w:hAnsi="Arial"/>
      <w:b/>
      <w:bCs/>
      <w:kern w:val="0"/>
      <w:sz w:val="28"/>
      <w:szCs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99"/>
    <w:rPr>
      <w:rFonts w:ascii="Times New Roman" w:hAnsi="Times New Roman"/>
      <w:sz w:val="28"/>
      <w:szCs w:val="28"/>
    </w:rPr>
  </w:style>
  <w:style w:type="paragraph" w:styleId="4">
    <w:name w:val="Block Text"/>
    <w:basedOn w:val="1"/>
    <w:qFormat/>
    <w:uiPriority w:val="0"/>
    <w:pPr>
      <w:spacing w:after="120"/>
      <w:ind w:left="1440" w:leftChars="700" w:right="700" w:rightChars="700"/>
    </w:pPr>
  </w:style>
  <w:style w:type="paragraph" w:styleId="5">
    <w:name w:val="List"/>
    <w:basedOn w:val="1"/>
    <w:qFormat/>
    <w:uiPriority w:val="0"/>
    <w:pPr>
      <w:adjustRightInd w:val="0"/>
      <w:spacing w:line="360" w:lineRule="atLeast"/>
      <w:ind w:left="420" w:hanging="420"/>
      <w:jc w:val="left"/>
    </w:pPr>
    <w:rPr>
      <w:rFonts w:hint="eastAsia" w:ascii="宋体" w:hAnsi="Calibri" w:cs="Calibri"/>
      <w:kern w:val="0"/>
      <w:sz w:val="24"/>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autoRedefine/>
    <w:qFormat/>
    <w:uiPriority w:val="0"/>
    <w:rPr>
      <w:b/>
    </w:rPr>
  </w:style>
  <w:style w:type="paragraph" w:customStyle="1" w:styleId="10">
    <w:name w:val="Default"/>
    <w:autoRedefine/>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465</Words>
  <Characters>510</Characters>
  <Lines>0</Lines>
  <Paragraphs>0</Paragraphs>
  <TotalTime>2</TotalTime>
  <ScaleCrop>false</ScaleCrop>
  <LinksUpToDate>false</LinksUpToDate>
  <CharactersWithSpaces>511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2024-05-08T00:55:00Z</dcterms:created>
  <dc:creator>admin</dc:creator>
  <cp:lastModifiedBy>YS</cp:lastModifiedBy>
  <dcterms:modified xsi:type="dcterms:W3CDTF">2025-01-26T00:52:18Z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69A9CA76F4F44383920C41EA118EEAD6_13</vt:lpwstr>
  </property>
  <property fmtid="{D5CDD505-2E9C-101B-9397-08002B2CF9AE}" pid="4" name="KSOTemplateDocerSaveRecord">
    <vt:lpwstr>eyJoZGlkIjoiMGI4N2U5ZTYyMjA2NTlhMjgyZDVlYzRkZmM0MDg3MDIifQ==</vt:lpwstr>
  </property>
</Properties>
</file>