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E390"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bidi="ar"/>
        </w:rPr>
        <w:t>四川九洲投资控股集团有限公司</w:t>
      </w:r>
    </w:p>
    <w:p w14:paraId="7DAFF27E"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bidi="ar"/>
        </w:rPr>
        <w:t>关于公开遴选母基金管理人</w:t>
      </w:r>
    </w:p>
    <w:p w14:paraId="42F71751"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bidi="ar"/>
        </w:rPr>
        <w:t>结果的公示</w:t>
      </w:r>
    </w:p>
    <w:p w14:paraId="7AB5D54D"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bidi="ar"/>
        </w:rPr>
      </w:pPr>
    </w:p>
    <w:p w14:paraId="5B834649">
      <w:pPr>
        <w:widowControl/>
        <w:spacing w:line="560" w:lineRule="exact"/>
        <w:ind w:firstLine="640" w:firstLineChars="200"/>
        <w:jc w:val="both"/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2"/>
          <w:szCs w:val="32"/>
          <w:lang w:bidi="ar"/>
        </w:rPr>
        <w:t>根据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bidi="ar"/>
        </w:rPr>
        <w:t>《四川九洲投资控股集团有限公司关于公开遴选母基金管理人的公告》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2"/>
          <w:szCs w:val="32"/>
          <w:lang w:bidi="ar"/>
        </w:rPr>
        <w:t>，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bidi="ar"/>
        </w:rPr>
        <w:t>母基金管理人遴选已完成公开征集、资格审查、方案洽谈、现场初审、尽职调查、现场终审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>等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bidi="ar"/>
        </w:rPr>
        <w:t>环节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eastAsia="zh-CN" w:bidi="ar"/>
        </w:rPr>
        <w:t>。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  <w:t>苏州元禾控股股份有限公司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>在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  <w:t>现场终审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>环节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  <w:t>排名第一，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>并按公告要求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  <w:t>完成协议谈判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>等程序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  <w:t>，确定为九洲集团母基金管理人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>合作机构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  <w:t>。</w:t>
      </w:r>
    </w:p>
    <w:p w14:paraId="1F9A76A1">
      <w:pPr>
        <w:widowControl/>
        <w:spacing w:line="560" w:lineRule="exact"/>
        <w:ind w:left="0" w:firstLine="620" w:firstLineChars="200"/>
        <w:jc w:val="left"/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</w:pPr>
    </w:p>
    <w:p w14:paraId="423872DC">
      <w:pPr>
        <w:widowControl/>
        <w:spacing w:line="560" w:lineRule="exact"/>
        <w:ind w:left="0" w:firstLine="620" w:firstLineChars="200"/>
        <w:jc w:val="both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>公示时间：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 xml:space="preserve">2025年5月22日-2025年5月28日 </w:t>
      </w:r>
    </w:p>
    <w:p w14:paraId="23468062">
      <w:pPr>
        <w:widowControl/>
        <w:spacing w:line="560" w:lineRule="exact"/>
        <w:ind w:left="0" w:firstLine="620" w:firstLineChars="200"/>
        <w:jc w:val="both"/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 xml:space="preserve">联系人：伊昱锦/黄健 </w:t>
      </w:r>
    </w:p>
    <w:p w14:paraId="518CEC5D">
      <w:pPr>
        <w:widowControl/>
        <w:spacing w:line="560" w:lineRule="exact"/>
        <w:ind w:left="0" w:firstLine="620" w:firstLineChars="200"/>
        <w:jc w:val="both"/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 xml:space="preserve">电话：18281678509/18217127186 </w:t>
      </w:r>
    </w:p>
    <w:p w14:paraId="2DDEC754">
      <w:pPr>
        <w:widowControl/>
        <w:spacing w:line="560" w:lineRule="exact"/>
        <w:ind w:left="0" w:firstLine="620" w:firstLineChars="200"/>
        <w:jc w:val="both"/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val="en-US" w:eastAsia="zh-CN" w:bidi="ar"/>
        </w:rPr>
        <w:t>邮箱：yiyujin@jezetek.cc/ huangjian2@jezetek.cc</w:t>
      </w:r>
    </w:p>
    <w:p w14:paraId="4D4FB392">
      <w:bookmarkStart w:id="0" w:name="_GoBack"/>
      <w:bookmarkEnd w:id="0"/>
    </w:p>
    <w:sectPr>
      <w:pgSz w:w="11906" w:h="16838"/>
      <w:pgMar w:top="1587" w:right="2098" w:bottom="1474" w:left="1985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1" w:fontKey="{7FA89424-7CF5-4388-A6BE-F2822059464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015859D5-423C-4601-930B-E337BB33DB1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EE7544"/>
    <w:rsid w:val="000A0A60"/>
    <w:rsid w:val="00611E66"/>
    <w:rsid w:val="006957C8"/>
    <w:rsid w:val="00781DB6"/>
    <w:rsid w:val="009D5C4F"/>
    <w:rsid w:val="00C05EC7"/>
    <w:rsid w:val="00CA1319"/>
    <w:rsid w:val="00CC4581"/>
    <w:rsid w:val="00D90243"/>
    <w:rsid w:val="0188000A"/>
    <w:rsid w:val="070D3A1D"/>
    <w:rsid w:val="078947C9"/>
    <w:rsid w:val="08DA03F7"/>
    <w:rsid w:val="0A143CA8"/>
    <w:rsid w:val="10E43A7A"/>
    <w:rsid w:val="187F6705"/>
    <w:rsid w:val="1BDF39B5"/>
    <w:rsid w:val="383015C3"/>
    <w:rsid w:val="44CD0427"/>
    <w:rsid w:val="482F3762"/>
    <w:rsid w:val="5A6951F3"/>
    <w:rsid w:val="6BEE7544"/>
    <w:rsid w:val="6E293316"/>
    <w:rsid w:val="72646772"/>
    <w:rsid w:val="745323E5"/>
    <w:rsid w:val="781644B1"/>
    <w:rsid w:val="7E7F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99"/>
    <w:pPr>
      <w:spacing w:after="120" w:line="480" w:lineRule="auto"/>
    </w:pPr>
  </w:style>
  <w:style w:type="paragraph" w:styleId="3">
    <w:name w:val="annotation text"/>
    <w:basedOn w:val="1"/>
    <w:link w:val="15"/>
    <w:qFormat/>
    <w:uiPriority w:val="0"/>
    <w:pPr>
      <w:jc w:val="left"/>
    </w:p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3"/>
    <w:next w:val="3"/>
    <w:link w:val="16"/>
    <w:qFormat/>
    <w:uiPriority w:val="0"/>
    <w:rPr>
      <w:b/>
      <w:bCs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qFormat/>
    <w:uiPriority w:val="0"/>
    <w:rPr>
      <w:sz w:val="21"/>
      <w:szCs w:val="21"/>
    </w:rPr>
  </w:style>
  <w:style w:type="character" w:customStyle="1" w:styleId="11">
    <w:name w:val="页眉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uiPriority w:val="99"/>
    <w:pPr>
      <w:ind w:firstLine="420" w:firstLineChars="200"/>
    </w:pPr>
  </w:style>
  <w:style w:type="paragraph" w:customStyle="1" w:styleId="14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5">
    <w:name w:val="批注文字 字符"/>
    <w:basedOn w:val="9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主题 字符"/>
    <w:basedOn w:val="15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303</Words>
  <Characters>377</Characters>
  <Lines>16</Lines>
  <Paragraphs>10</Paragraphs>
  <TotalTime>127</TotalTime>
  <ScaleCrop>false</ScaleCrop>
  <LinksUpToDate>false</LinksUpToDate>
  <CharactersWithSpaces>383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2025-05-20T05:51:00Z</dcterms:created>
  <dc:creator>annie</dc:creator>
  <cp:lastModifiedBy>annie</cp:lastModifiedBy>
  <dcterms:modified xsi:type="dcterms:W3CDTF">2025-05-21T05:40:14Z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18D4A6D555E742C6A3FED8522F006DE1_13</vt:lpwstr>
  </property>
  <property fmtid="{D5CDD505-2E9C-101B-9397-08002B2CF9AE}" pid="4" name="KSOTemplateDocerSaveRecord">
    <vt:lpwstr>eyJoZGlkIjoiZGEyNjRiOGVjNGQ4OGM0YzEzYzQ1MWZkNTM4MWNiNmEiLCJ1c2VySWQiOiIxMTQ5MjMyNTY2In0=</vt:lpwstr>
  </property>
</Properties>
</file>