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604A07"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待处理物资状况：</w:t>
      </w:r>
    </w:p>
    <w:p w14:paraId="42E1CF80"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1、金脚：</w:t>
      </w:r>
    </w:p>
    <w:p w14:paraId="1BFC898C"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产品引脚，镀金材质，需自行前往物资所在地查看成色。</w:t>
      </w:r>
    </w:p>
    <w:p w14:paraId="79FA21C9">
      <w:p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6732905" cy="3274695"/>
            <wp:effectExtent l="0" t="0" r="3175" b="1905"/>
            <wp:docPr id="7" name="图片 7" descr="img_v3_00h3_d2b154d5-b846-4abf-91e0-f2400382c99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v3_00h3_d2b154d5-b846-4abf-91e0-f2400382c99g"/>
                    <pic:cNvPicPr>
                      <a:picLocks noChangeAspect="1"/>
                    </pic:cNvPicPr>
                  </pic:nvPicPr>
                  <pic:blipFill>
                    <a:blip r:embed="rId4"/>
                    <a:srcRect t="13860" b="13022"/>
                    <a:stretch>
                      <a:fillRect/>
                    </a:stretch>
                  </pic:blipFill>
                  <pic:spPr>
                    <a:xfrm>
                      <a:off x="0" y="0"/>
                      <a:ext cx="6732905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78FA5">
      <w:p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6725285" cy="836295"/>
            <wp:effectExtent l="0" t="0" r="2540" b="571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25285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CAD16">
      <w:pPr>
        <w:numPr>
          <w:ilvl w:val="0"/>
          <w:numId w:val="1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锡渣</w:t>
      </w:r>
    </w:p>
    <w:p w14:paraId="2A792E7F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生产产生锡渣，需自行前往物资所在地查看成色。</w:t>
      </w:r>
    </w:p>
    <w:p w14:paraId="7382C7DF"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6701155" cy="2352675"/>
            <wp:effectExtent l="0" t="0" r="4445" b="9525"/>
            <wp:docPr id="8" name="图片 8" descr="img_v3_00h3_fda5bb75-1865-4b42-b62e-e033fe1c5a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v3_00h3_fda5bb75-1865-4b42-b62e-e033fe1c5abg"/>
                    <pic:cNvPicPr>
                      <a:picLocks noChangeAspect="1"/>
                    </pic:cNvPicPr>
                  </pic:nvPicPr>
                  <pic:blipFill>
                    <a:blip r:embed="rId6"/>
                    <a:srcRect t="3320" b="9525"/>
                    <a:stretch>
                      <a:fillRect/>
                    </a:stretch>
                  </pic:blipFill>
                  <pic:spPr>
                    <a:xfrm>
                      <a:off x="0" y="0"/>
                      <a:ext cx="670115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AE2F8"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3、数量</w:t>
      </w:r>
    </w:p>
    <w:p w14:paraId="3CF6231F"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6691630" cy="1696720"/>
            <wp:effectExtent l="0" t="0" r="317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9163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4C5C51"/>
    <w:multiLevelType w:val="singleLevel"/>
    <w:tmpl w:val="2E4C5C5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FjN2NlODFjMmQ3ZmJmNjNmNDMyMjY5ZjAxMzkyMmIifQ=="/>
  </w:docVars>
  <w:rsids>
    <w:rsidRoot w:val="3E67373F"/>
    <w:rsid w:val="0D47428B"/>
    <w:rsid w:val="3E67373F"/>
    <w:rsid w:val="5A3F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66</Characters>
  <Lines>0</Lines>
  <Paragraphs>0</Paragraphs>
  <TotalTime>5</TotalTime>
  <ScaleCrop>false</ScaleCrop>
  <LinksUpToDate>false</LinksUpToDate>
  <CharactersWithSpaces>66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2024-09-27T01:01:00Z</dcterms:created>
  <dc:creator>柳</dc:creator>
  <cp:lastModifiedBy>无执念则为安～</cp:lastModifiedBy>
  <dcterms:modified xsi:type="dcterms:W3CDTF">2025-10-31T09:32:23Z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E64D7B5258404B7E9B5B75C491F05E66_13</vt:lpwstr>
  </property>
  <property fmtid="{D5CDD505-2E9C-101B-9397-08002B2CF9AE}" pid="4" name="KSOTemplateDocerSaveRecord">
    <vt:lpwstr>eyJoZGlkIjoiYmExMDQ1YTJiYzBlZjdlYTRmODkxNzNlNjIzOGMyOGYiLCJ1c2VySWQiOiI2Mjc5ODk5OTQifQ==</vt:lpwstr>
  </property>
</Properties>
</file>