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D9631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2026年在绵项目线下媒体发布服务</w:t>
      </w:r>
    </w:p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（第二次）招标公告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招标单位：</w:t>
      </w:r>
      <w:r>
        <w:rPr>
          <w:rFonts w:hint="eastAsia" w:ascii="仿宋" w:hAnsi="仿宋" w:eastAsia="仿宋" w:cs="仿宋"/>
          <w:color w:val="auto"/>
          <w:kern w:val="2"/>
          <w:sz w:val="28"/>
          <w:szCs w:val="24"/>
          <w:lang w:val="en-US" w:eastAsia="zh-CN" w:bidi="ar-SA"/>
        </w:rPr>
        <w:t>九洲千城置业有限责任公司</w:t>
      </w:r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2026年在绵项目线下媒体发布服务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招标事项：</w:t>
      </w:r>
      <w:r>
        <w:rPr>
          <w:rFonts w:hint="eastAsia" w:ascii="Arial" w:hAnsi="Arial" w:eastAsia="仿宋_GB2312" w:cs="Arial"/>
          <w:b w:val="0"/>
          <w:bCs w:val="0"/>
          <w:color w:val="auto"/>
          <w:sz w:val="28"/>
          <w:szCs w:val="28"/>
          <w:lang w:val="en-US" w:eastAsia="zh-CN"/>
        </w:rPr>
        <w:t>2026年在绵项目线下媒体发布服务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招标方式：公开招标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招标文件的获取：2026年5月25日8时30分—2026年5月29日17时30分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投标文件递交的截止时间：2026年6月4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日14时00分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联系人：韩女士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317075"/>
    <w:rsid w:val="14A267A2"/>
    <w:rsid w:val="151C6F7A"/>
    <w:rsid w:val="1BCC3DE4"/>
    <w:rsid w:val="2D322B92"/>
    <w:rsid w:val="2EB537CF"/>
    <w:rsid w:val="342E4FC7"/>
    <w:rsid w:val="39C327BB"/>
    <w:rsid w:val="3CD34AEE"/>
    <w:rsid w:val="3F5D3F49"/>
    <w:rsid w:val="41FE29DC"/>
    <w:rsid w:val="43A33E90"/>
    <w:rsid w:val="44E11AC7"/>
    <w:rsid w:val="49E40FE5"/>
    <w:rsid w:val="4ADC60E0"/>
    <w:rsid w:val="4D550108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3D27795"/>
    <w:rsid w:val="65657C29"/>
    <w:rsid w:val="69D9607C"/>
    <w:rsid w:val="6B503958"/>
    <w:rsid w:val="6E471895"/>
    <w:rsid w:val="6EF81994"/>
    <w:rsid w:val="71D45319"/>
    <w:rsid w:val="72B55CF3"/>
    <w:rsid w:val="74732AB1"/>
    <w:rsid w:val="757E6275"/>
    <w:rsid w:val="759401C8"/>
    <w:rsid w:val="777B0492"/>
    <w:rsid w:val="79D35D8D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210</Characters>
  <Lines>0</Lines>
  <Paragraphs>0</Paragraphs>
  <TotalTime>0</TotalTime>
  <ScaleCrop>false</ScaleCrop>
  <LinksUpToDate>false</LinksUpToDate>
  <CharactersWithSpaces>226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2026-05-21T06:39:47Z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339F64771C024F5A8A4BE2B66E90CA9C_13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