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23EFB">
      <w:pPr>
        <w:pStyle w:val="5"/>
        <w:spacing w:before="0" w:after="0"/>
        <w:rPr>
          <w:rFonts w:hint="eastAsia" w:ascii="仿宋" w:hAnsi="仿宋"/>
          <w:color w:val="auto"/>
          <w:highlight w:val="none"/>
        </w:rPr>
      </w:pPr>
      <w:bookmarkStart w:id="0" w:name="OLE_LINK10"/>
      <w:r>
        <w:rPr>
          <w:rFonts w:hint="eastAsia" w:ascii="仿宋" w:hAnsi="仿宋"/>
          <w:color w:val="auto"/>
          <w:highlight w:val="none"/>
        </w:rPr>
        <w:t>四川九洲空管科技有限责任公司</w:t>
      </w:r>
    </w:p>
    <w:p w14:paraId="57E9B936">
      <w:pPr>
        <w:pStyle w:val="5"/>
        <w:spacing w:before="0" w:after="0"/>
        <w:rPr>
          <w:rFonts w:hint="default" w:ascii="仿宋" w:hAnsi="仿宋" w:eastAsia="仿宋"/>
          <w:color w:val="auto"/>
          <w:highlight w:val="none"/>
          <w:lang w:val="en-US" w:eastAsia="zh-CN"/>
        </w:rPr>
      </w:pPr>
      <w:r>
        <w:rPr>
          <w:rFonts w:hint="eastAsia" w:ascii="仿宋" w:hAnsi="仿宋"/>
          <w:color w:val="auto"/>
          <w:highlight w:val="none"/>
        </w:rPr>
        <w:t>供应链管理咨询服务项目</w:t>
      </w:r>
      <w:r>
        <w:rPr>
          <w:rFonts w:hint="eastAsia" w:ascii="仿宋" w:hAnsi="仿宋"/>
          <w:color w:val="auto"/>
          <w:highlight w:val="none"/>
          <w:lang w:val="en-US" w:eastAsia="zh-CN"/>
        </w:rPr>
        <w:t>采购公告</w:t>
      </w:r>
    </w:p>
    <w:p w14:paraId="3C734481">
      <w:pPr>
        <w:ind w:firstLine="480" w:firstLineChars="200"/>
        <w:rPr>
          <w:rFonts w:hint="eastAsia" w:ascii="仿宋" w:hAnsi="仿宋"/>
          <w:color w:val="auto"/>
          <w:highlight w:val="none"/>
        </w:rPr>
      </w:pPr>
      <w:bookmarkStart w:id="1" w:name="OLE_LINK9"/>
      <w:r>
        <w:rPr>
          <w:rFonts w:hint="eastAsia" w:ascii="仿宋" w:hAnsi="仿宋"/>
          <w:color w:val="auto"/>
          <w:highlight w:val="none"/>
        </w:rPr>
        <w:t>四川国锃招标代理有限公司受</w:t>
      </w:r>
      <w:r>
        <w:rPr>
          <w:rFonts w:hint="eastAsia" w:ascii="仿宋" w:hAnsi="仿宋"/>
          <w:color w:val="auto"/>
          <w:highlight w:val="none"/>
          <w:u w:val="single"/>
        </w:rPr>
        <w:t>四川九洲空管科技有限责任公司</w:t>
      </w:r>
      <w:r>
        <w:rPr>
          <w:rFonts w:hint="eastAsia" w:ascii="仿宋" w:hAnsi="仿宋"/>
          <w:color w:val="auto"/>
          <w:highlight w:val="none"/>
        </w:rPr>
        <w:t>委托，拟对</w:t>
      </w:r>
      <w:bookmarkStart w:id="2" w:name="PO_默认文件内容_1"/>
      <w:r>
        <w:rPr>
          <w:rFonts w:hint="eastAsia" w:ascii="仿宋" w:hAnsi="仿宋"/>
          <w:color w:val="auto"/>
          <w:highlight w:val="none"/>
          <w:u w:val="single"/>
          <w:lang w:eastAsia="zh-CN"/>
        </w:rPr>
        <w:t>供应链管理咨询服务项目</w:t>
      </w:r>
      <w:r>
        <w:rPr>
          <w:rFonts w:hint="eastAsia" w:ascii="仿宋" w:hAnsi="仿宋"/>
          <w:color w:val="auto"/>
          <w:highlight w:val="none"/>
        </w:rPr>
        <w:t>采用询比方式进行采购，特邀请符合本次采购要求的供应商参加本项目的询比活动。</w:t>
      </w:r>
      <w:bookmarkEnd w:id="2"/>
    </w:p>
    <w:p w14:paraId="2D17D451">
      <w:pPr>
        <w:ind w:firstLine="480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color w:val="auto"/>
          <w:highlight w:val="none"/>
        </w:rPr>
        <w:t>一、采购项目基本情况</w:t>
      </w:r>
    </w:p>
    <w:p w14:paraId="0638FDE6">
      <w:pPr>
        <w:ind w:firstLine="480" w:firstLineChars="200"/>
        <w:rPr>
          <w:rFonts w:hint="eastAsia" w:ascii="仿宋" w:hAnsi="仿宋" w:eastAsia="仿宋"/>
          <w:color w:val="auto"/>
          <w:highlight w:val="none"/>
          <w:lang w:eastAsia="zh-CN"/>
        </w:rPr>
      </w:pPr>
      <w:r>
        <w:rPr>
          <w:rFonts w:hint="eastAsia" w:ascii="仿宋" w:hAnsi="仿宋"/>
          <w:color w:val="auto"/>
          <w:highlight w:val="none"/>
        </w:rPr>
        <w:t>1.采购编号：</w:t>
      </w:r>
      <w:r>
        <w:rPr>
          <w:rFonts w:hint="eastAsia" w:ascii="仿宋" w:hAnsi="仿宋"/>
          <w:color w:val="auto"/>
          <w:highlight w:val="none"/>
          <w:lang w:eastAsia="zh-CN"/>
        </w:rPr>
        <w:t>SCGZ询〔2026〕7-06号</w:t>
      </w:r>
    </w:p>
    <w:p w14:paraId="53710532">
      <w:pPr>
        <w:ind w:firstLine="480" w:firstLineChars="200"/>
        <w:rPr>
          <w:rFonts w:hint="eastAsia" w:ascii="仿宋" w:hAnsi="仿宋" w:eastAsia="仿宋"/>
          <w:color w:val="auto"/>
          <w:highlight w:val="none"/>
          <w:lang w:eastAsia="zh-CN"/>
        </w:rPr>
      </w:pPr>
      <w:r>
        <w:rPr>
          <w:rFonts w:hint="eastAsia" w:ascii="仿宋" w:hAnsi="仿宋"/>
          <w:color w:val="auto"/>
          <w:highlight w:val="none"/>
        </w:rPr>
        <w:t>2.采购项目名称：</w:t>
      </w:r>
      <w:r>
        <w:rPr>
          <w:rFonts w:hint="eastAsia" w:ascii="仿宋" w:hAnsi="仿宋"/>
          <w:color w:val="auto"/>
          <w:highlight w:val="none"/>
          <w:lang w:eastAsia="zh-CN"/>
        </w:rPr>
        <w:t>供应链管理咨询服务项目</w:t>
      </w:r>
    </w:p>
    <w:p w14:paraId="31E12230">
      <w:pPr>
        <w:ind w:firstLine="480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color w:val="auto"/>
          <w:highlight w:val="none"/>
        </w:rPr>
        <w:t>二、资金情况</w:t>
      </w:r>
    </w:p>
    <w:p w14:paraId="24E948CE">
      <w:pPr>
        <w:spacing w:after="120"/>
        <w:ind w:right="36" w:rightChars="15" w:firstLine="480" w:firstLineChars="200"/>
        <w:rPr>
          <w:rFonts w:hint="eastAsia" w:ascii="仿宋" w:hAnsi="仿宋"/>
          <w:b/>
          <w:bCs/>
          <w:color w:val="auto"/>
          <w:highlight w:val="none"/>
        </w:rPr>
      </w:pPr>
      <w:r>
        <w:rPr>
          <w:rFonts w:hint="eastAsia" w:ascii="仿宋" w:hAnsi="仿宋"/>
          <w:color w:val="auto"/>
          <w:highlight w:val="none"/>
        </w:rPr>
        <w:t>资金来源：已落实。</w:t>
      </w:r>
    </w:p>
    <w:p w14:paraId="249AD79C">
      <w:pPr>
        <w:spacing w:after="120"/>
        <w:ind w:firstLine="482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b/>
          <w:color w:val="auto"/>
          <w:highlight w:val="none"/>
        </w:rPr>
        <w:t>三</w:t>
      </w:r>
      <w:r>
        <w:rPr>
          <w:rFonts w:hint="eastAsia" w:ascii="仿宋" w:hAnsi="仿宋"/>
          <w:b/>
          <w:bCs/>
          <w:color w:val="auto"/>
          <w:highlight w:val="none"/>
        </w:rPr>
        <w:t>、</w:t>
      </w:r>
      <w:r>
        <w:rPr>
          <w:rFonts w:hint="eastAsia" w:ascii="仿宋" w:hAnsi="仿宋"/>
          <w:b/>
          <w:color w:val="auto"/>
          <w:highlight w:val="none"/>
        </w:rPr>
        <w:t>采购项目简介：</w:t>
      </w:r>
    </w:p>
    <w:p w14:paraId="634E4E2B">
      <w:pPr>
        <w:spacing w:after="120"/>
        <w:ind w:firstLine="464" w:firstLineChars="200"/>
        <w:rPr>
          <w:rFonts w:hint="eastAsia" w:ascii="仿宋" w:hAnsi="仿宋"/>
          <w:color w:val="auto"/>
          <w:spacing w:val="-4"/>
          <w:highlight w:val="none"/>
        </w:rPr>
      </w:pPr>
      <w:r>
        <w:rPr>
          <w:rFonts w:hint="eastAsia" w:ascii="仿宋" w:hAnsi="仿宋"/>
          <w:color w:val="auto"/>
          <w:spacing w:val="-4"/>
          <w:highlight w:val="none"/>
        </w:rPr>
        <w:t>四川九洲空管科技有限责任公司拟通过公开询比的方式进行采购，完成所需的</w:t>
      </w:r>
      <w:r>
        <w:rPr>
          <w:rFonts w:hint="eastAsia" w:ascii="仿宋" w:hAnsi="仿宋"/>
          <w:color w:val="auto"/>
          <w:spacing w:val="-4"/>
          <w:highlight w:val="none"/>
          <w:lang w:eastAsia="zh-CN"/>
        </w:rPr>
        <w:t>供应链管理咨询服务项目</w:t>
      </w:r>
      <w:r>
        <w:rPr>
          <w:rFonts w:hint="eastAsia" w:ascii="仿宋" w:hAnsi="仿宋"/>
          <w:color w:val="auto"/>
          <w:spacing w:val="-4"/>
          <w:highlight w:val="none"/>
        </w:rPr>
        <w:t>。本项目1个包。</w:t>
      </w:r>
    </w:p>
    <w:p w14:paraId="4E19A0EF">
      <w:pPr>
        <w:spacing w:after="120"/>
        <w:ind w:firstLine="482" w:firstLineChars="200"/>
        <w:rPr>
          <w:rFonts w:hint="eastAsia" w:ascii="仿宋" w:hAnsi="仿宋"/>
          <w:b/>
          <w:bCs/>
          <w:color w:val="auto"/>
          <w:highlight w:val="none"/>
        </w:rPr>
      </w:pPr>
      <w:r>
        <w:rPr>
          <w:rFonts w:hint="eastAsia" w:ascii="仿宋" w:hAnsi="仿宋"/>
          <w:b/>
          <w:bCs/>
          <w:color w:val="auto"/>
          <w:highlight w:val="none"/>
        </w:rPr>
        <w:t>四、供应商邀请方式</w:t>
      </w:r>
    </w:p>
    <w:p w14:paraId="483FDE72">
      <w:pPr>
        <w:spacing w:after="120"/>
        <w:ind w:firstLine="480" w:firstLineChars="200"/>
        <w:rPr>
          <w:rFonts w:hint="eastAsia" w:ascii="仿宋" w:hAnsi="仿宋" w:cs="Times New Roman"/>
          <w:bCs/>
          <w:color w:val="auto"/>
          <w:highlight w:val="none"/>
        </w:rPr>
      </w:pPr>
      <w:r>
        <w:rPr>
          <w:rFonts w:ascii="仿宋" w:hAnsi="仿宋"/>
          <w:bCs/>
          <w:color w:val="auto"/>
          <w:highlight w:val="none"/>
        </w:rPr>
        <w:t>本项目采用公告</w:t>
      </w:r>
      <w:r>
        <w:rPr>
          <w:rFonts w:hint="eastAsia" w:ascii="仿宋" w:hAnsi="仿宋"/>
          <w:bCs/>
          <w:color w:val="auto"/>
          <w:highlight w:val="none"/>
        </w:rPr>
        <w:t>邀请方式，在四川九洲投资控股集团有限公司官网（https://w</w:t>
      </w:r>
      <w:r>
        <w:rPr>
          <w:rFonts w:hint="eastAsia" w:ascii="仿宋" w:hAnsi="仿宋" w:cs="Times New Roman"/>
          <w:bCs/>
          <w:color w:val="auto"/>
          <w:highlight w:val="none"/>
        </w:rPr>
        <w:t>ww.jezetek.cc/）</w:t>
      </w:r>
      <w:r>
        <w:rPr>
          <w:rFonts w:hint="eastAsia" w:ascii="仿宋" w:hAnsi="仿宋" w:cs="Times New Roman"/>
          <w:bCs/>
          <w:color w:val="auto"/>
          <w:highlight w:val="none"/>
          <w:lang w:eastAsia="zh-CN"/>
        </w:rPr>
        <w:t>、</w:t>
      </w:r>
      <w:r>
        <w:rPr>
          <w:rFonts w:hint="eastAsia" w:ascii="仿宋" w:hAnsi="仿宋" w:cs="Times New Roman"/>
          <w:bCs/>
          <w:color w:val="auto"/>
          <w:highlight w:val="none"/>
        </w:rPr>
        <w:t>四川九洲空管科技有限责任公司官网（</w:t>
      </w:r>
      <w:r>
        <w:rPr>
          <w:rFonts w:ascii="仿宋" w:hAnsi="仿宋" w:cs="Times New Roman"/>
          <w:bCs/>
          <w:color w:val="auto"/>
          <w:highlight w:val="none"/>
        </w:rPr>
        <w:fldChar w:fldCharType="begin"/>
      </w:r>
      <w:r>
        <w:rPr>
          <w:rFonts w:ascii="仿宋" w:hAnsi="仿宋" w:cs="Times New Roman"/>
          <w:bCs/>
          <w:color w:val="auto"/>
          <w:highlight w:val="none"/>
        </w:rPr>
        <w:instrText xml:space="preserve"> HYPERLINK "https://www.jzkgkj.com" </w:instrText>
      </w:r>
      <w:r>
        <w:rPr>
          <w:rFonts w:ascii="仿宋" w:hAnsi="仿宋" w:cs="Times New Roman"/>
          <w:bCs/>
          <w:color w:val="auto"/>
          <w:highlight w:val="none"/>
        </w:rPr>
        <w:fldChar w:fldCharType="separate"/>
      </w:r>
      <w:r>
        <w:rPr>
          <w:rFonts w:ascii="仿宋" w:hAnsi="仿宋" w:cs="Times New Roman"/>
          <w:bCs/>
          <w:color w:val="auto"/>
          <w:highlight w:val="none"/>
        </w:rPr>
        <w:t>https://www.jzkgkj.com</w:t>
      </w:r>
      <w:r>
        <w:rPr>
          <w:rFonts w:ascii="仿宋" w:hAnsi="仿宋" w:cs="Times New Roman"/>
          <w:bCs/>
          <w:color w:val="auto"/>
          <w:highlight w:val="none"/>
        </w:rPr>
        <w:fldChar w:fldCharType="end"/>
      </w:r>
      <w:r>
        <w:rPr>
          <w:rFonts w:hint="eastAsia" w:ascii="仿宋" w:hAnsi="仿宋" w:cs="Times New Roman"/>
          <w:bCs/>
          <w:color w:val="auto"/>
          <w:highlight w:val="none"/>
        </w:rPr>
        <w:t>）和中国招标采购信息网（http://www.sczbcg.com/index.html）上以公告形式发布</w:t>
      </w:r>
      <w:r>
        <w:rPr>
          <w:rFonts w:ascii="仿宋" w:hAnsi="仿宋" w:cs="Times New Roman"/>
          <w:bCs/>
          <w:color w:val="auto"/>
          <w:highlight w:val="none"/>
        </w:rPr>
        <w:t>。</w:t>
      </w:r>
    </w:p>
    <w:p w14:paraId="55458B49">
      <w:pPr>
        <w:spacing w:after="120"/>
        <w:ind w:firstLine="482" w:firstLineChars="200"/>
        <w:rPr>
          <w:rFonts w:hint="eastAsia" w:ascii="仿宋" w:hAnsi="仿宋"/>
          <w:bCs/>
          <w:color w:val="auto"/>
          <w:highlight w:val="none"/>
        </w:rPr>
      </w:pPr>
      <w:r>
        <w:rPr>
          <w:rFonts w:hint="eastAsia" w:ascii="仿宋" w:hAnsi="仿宋"/>
          <w:b/>
          <w:bCs/>
          <w:color w:val="auto"/>
          <w:highlight w:val="none"/>
        </w:rPr>
        <w:t>五、评审办法</w:t>
      </w:r>
    </w:p>
    <w:p w14:paraId="67FD617C">
      <w:pPr>
        <w:spacing w:after="120"/>
        <w:ind w:firstLine="480" w:firstLineChars="200"/>
        <w:rPr>
          <w:rFonts w:hint="eastAsia" w:ascii="仿宋" w:hAnsi="仿宋"/>
          <w:bCs/>
          <w:color w:val="auto"/>
          <w:highlight w:val="none"/>
        </w:rPr>
      </w:pPr>
      <w:r>
        <w:rPr>
          <w:rFonts w:hint="eastAsia" w:ascii="仿宋" w:hAnsi="仿宋"/>
          <w:bCs/>
          <w:color w:val="auto"/>
          <w:highlight w:val="none"/>
        </w:rPr>
        <w:t>□</w:t>
      </w:r>
      <w:r>
        <w:rPr>
          <w:rFonts w:ascii="仿宋" w:hAnsi="仿宋"/>
          <w:color w:val="auto"/>
          <w:highlight w:val="none"/>
          <w:lang w:val="zh-CN"/>
        </w:rPr>
        <w:t>最低价法</w:t>
      </w:r>
      <w:r>
        <w:rPr>
          <w:rFonts w:hint="eastAsia" w:ascii="仿宋" w:hAnsi="仿宋"/>
          <w:color w:val="auto"/>
          <w:highlight w:val="none"/>
          <w:lang w:val="zh-CN"/>
        </w:rPr>
        <w:t xml:space="preserve">       </w:t>
      </w:r>
      <w:r>
        <w:rPr>
          <w:rFonts w:hint="eastAsia" w:ascii="Segoe UI Emoji" w:hAnsi="Segoe UI Emoji" w:cs="Segoe UI Emoji"/>
          <w:color w:val="auto"/>
          <w:highlight w:val="none"/>
        </w:rPr>
        <w:sym w:font="Wingdings 2" w:char="0052"/>
      </w:r>
      <w:r>
        <w:rPr>
          <w:rFonts w:ascii="仿宋" w:hAnsi="仿宋"/>
          <w:color w:val="auto"/>
          <w:highlight w:val="none"/>
          <w:lang w:val="zh-CN"/>
        </w:rPr>
        <w:t>综合评分法</w:t>
      </w:r>
    </w:p>
    <w:p w14:paraId="7E91B673">
      <w:pPr>
        <w:spacing w:after="120"/>
        <w:ind w:firstLine="482" w:firstLineChars="200"/>
        <w:rPr>
          <w:rFonts w:hint="eastAsia" w:ascii="仿宋" w:hAnsi="仿宋"/>
          <w:b/>
          <w:bCs/>
          <w:color w:val="auto"/>
          <w:highlight w:val="none"/>
        </w:rPr>
      </w:pPr>
      <w:r>
        <w:rPr>
          <w:rFonts w:hint="eastAsia" w:ascii="仿宋" w:hAnsi="仿宋"/>
          <w:b/>
          <w:bCs/>
          <w:color w:val="auto"/>
          <w:highlight w:val="none"/>
        </w:rPr>
        <w:t>六、供应商参加本次采购活动应具备下列条件：</w:t>
      </w:r>
    </w:p>
    <w:p w14:paraId="371142E7">
      <w:pPr>
        <w:ind w:firstLine="480" w:firstLineChars="200"/>
        <w:outlineLvl w:val="1"/>
        <w:rPr>
          <w:rFonts w:hint="eastAsia" w:ascii="仿宋" w:hAnsi="仿宋" w:cs="仿宋"/>
          <w:bCs/>
          <w:color w:val="auto"/>
          <w:highlight w:val="none"/>
        </w:rPr>
      </w:pPr>
      <w:bookmarkStart w:id="3" w:name="_Toc28701"/>
      <w:bookmarkStart w:id="4" w:name="_Toc2006"/>
      <w:bookmarkStart w:id="5" w:name="_Toc30301"/>
      <w:r>
        <w:rPr>
          <w:rFonts w:hint="eastAsia" w:ascii="仿宋" w:hAnsi="仿宋" w:cs="仿宋"/>
          <w:bCs/>
          <w:color w:val="auto"/>
          <w:highlight w:val="none"/>
        </w:rPr>
        <w:t>1.供应商需要满足的一般资格要求：</w:t>
      </w:r>
      <w:bookmarkEnd w:id="3"/>
      <w:bookmarkEnd w:id="4"/>
      <w:bookmarkEnd w:id="5"/>
    </w:p>
    <w:p w14:paraId="2C406BC4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1.1.具有独立承担民事责任的能力。</w:t>
      </w:r>
    </w:p>
    <w:p w14:paraId="3E72FB7F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1.2.具有良好的商业信誉和健全的财务会计制度。</w:t>
      </w:r>
    </w:p>
    <w:p w14:paraId="5C2700F1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1.3.具有履行合同所必需的设备和专业技术能力。</w:t>
      </w:r>
    </w:p>
    <w:p w14:paraId="5F5BF42B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1.4.有依法缴纳税收和社会保障资金的良好记录。</w:t>
      </w:r>
    </w:p>
    <w:p w14:paraId="65B2EE8F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1.5.参加采购活动前三年内，在经营活动中没有重大违法记录。</w:t>
      </w:r>
    </w:p>
    <w:p w14:paraId="1C76D518">
      <w:pPr>
        <w:ind w:firstLine="480" w:firstLineChars="200"/>
        <w:outlineLvl w:val="1"/>
        <w:rPr>
          <w:rFonts w:hint="eastAsia" w:ascii="仿宋" w:hAnsi="仿宋" w:cs="仿宋"/>
          <w:bCs/>
          <w:color w:val="auto"/>
          <w:highlight w:val="none"/>
        </w:rPr>
      </w:pPr>
      <w:bookmarkStart w:id="6" w:name="_Toc29140"/>
      <w:bookmarkStart w:id="7" w:name="_Toc11503"/>
      <w:bookmarkStart w:id="8" w:name="_Toc22608"/>
      <w:r>
        <w:rPr>
          <w:rFonts w:hint="eastAsia" w:ascii="仿宋" w:hAnsi="仿宋" w:cs="仿宋"/>
          <w:bCs/>
          <w:color w:val="auto"/>
          <w:highlight w:val="none"/>
        </w:rPr>
        <w:t>2.供应商需要满足的其它资格要求：</w:t>
      </w:r>
      <w:bookmarkEnd w:id="6"/>
      <w:bookmarkEnd w:id="7"/>
      <w:bookmarkEnd w:id="8"/>
    </w:p>
    <w:p w14:paraId="15D9B7D6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2.1.参加本项目供应商人员为本单位在职员工。</w:t>
      </w:r>
    </w:p>
    <w:p w14:paraId="5C6E5678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2.2.供应商法定代表人无行贿犯罪记录。</w:t>
      </w:r>
    </w:p>
    <w:p w14:paraId="0FF82F9C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2.3法定代表人为中华人民共和国国籍，未拥有境外永久居留权（含港澳台）。</w:t>
      </w:r>
    </w:p>
    <w:p w14:paraId="3F472A5F">
      <w:pPr>
        <w:ind w:firstLine="480" w:firstLineChars="200"/>
        <w:rPr>
          <w:rFonts w:hint="eastAsia" w:ascii="仿宋" w:hAnsi="仿宋" w:cs="仿宋"/>
          <w:bCs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2.4.供应商未被“信用中国”或“中国执行信息公开网”网站列入失信被执行人名单。</w:t>
      </w:r>
    </w:p>
    <w:p w14:paraId="05C72103">
      <w:pPr>
        <w:tabs>
          <w:tab w:val="left" w:pos="7665"/>
        </w:tabs>
        <w:ind w:firstLine="600" w:firstLineChars="25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 w:cs="仿宋"/>
          <w:bCs/>
          <w:color w:val="auto"/>
          <w:highlight w:val="none"/>
        </w:rPr>
        <w:t>2.</w:t>
      </w:r>
      <w:r>
        <w:rPr>
          <w:rFonts w:hint="eastAsia" w:ascii="仿宋" w:hAnsi="仿宋" w:cs="仿宋"/>
          <w:bCs/>
          <w:color w:val="auto"/>
          <w:highlight w:val="none"/>
          <w:lang w:val="en-US" w:eastAsia="zh-CN"/>
        </w:rPr>
        <w:t>5</w:t>
      </w:r>
      <w:r>
        <w:rPr>
          <w:rFonts w:hint="eastAsia" w:ascii="仿宋" w:hAnsi="仿宋" w:cs="仿宋"/>
          <w:bCs/>
          <w:color w:val="auto"/>
          <w:highlight w:val="none"/>
        </w:rPr>
        <w:t>.本项目不接受联合体参与询比。</w:t>
      </w:r>
    </w:p>
    <w:p w14:paraId="434A2810">
      <w:pPr>
        <w:spacing w:after="120"/>
        <w:ind w:firstLine="482" w:firstLineChars="200"/>
        <w:rPr>
          <w:rFonts w:hint="eastAsia" w:ascii="仿宋" w:hAnsi="仿宋"/>
          <w:b/>
          <w:color w:val="auto"/>
          <w:highlight w:val="none"/>
        </w:rPr>
      </w:pPr>
      <w:r>
        <w:rPr>
          <w:rFonts w:hint="eastAsia" w:ascii="仿宋" w:hAnsi="仿宋"/>
          <w:b/>
          <w:color w:val="auto"/>
          <w:highlight w:val="none"/>
        </w:rPr>
        <w:t>七、询比文件获取方法</w:t>
      </w:r>
    </w:p>
    <w:p w14:paraId="0EEFBB97">
      <w:pPr>
        <w:ind w:firstLine="480" w:firstLineChars="20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1.询比文件自2026年</w:t>
      </w:r>
      <w:r>
        <w:rPr>
          <w:rFonts w:hint="eastAsia" w:ascii="仿宋" w:hAnsi="仿宋" w:cs="仿宋"/>
          <w:color w:val="auto"/>
          <w:highlight w:val="none"/>
          <w:lang w:val="en-US" w:eastAsia="zh-CN"/>
        </w:rPr>
        <w:t>7</w:t>
      </w:r>
      <w:r>
        <w:rPr>
          <w:rFonts w:hint="eastAsia" w:ascii="仿宋" w:hAnsi="仿宋" w:cs="仿宋"/>
          <w:color w:val="auto"/>
          <w:highlight w:val="none"/>
        </w:rPr>
        <w:t>月</w:t>
      </w:r>
      <w:r>
        <w:rPr>
          <w:rFonts w:hint="eastAsia" w:ascii="仿宋" w:hAnsi="仿宋" w:cs="仿宋"/>
          <w:color w:val="auto"/>
          <w:highlight w:val="none"/>
          <w:lang w:val="en-US" w:eastAsia="zh-CN"/>
        </w:rPr>
        <w:t>28</w:t>
      </w:r>
      <w:r>
        <w:rPr>
          <w:rFonts w:hint="eastAsia" w:ascii="仿宋" w:hAnsi="仿宋" w:cs="仿宋"/>
          <w:color w:val="auto"/>
          <w:highlight w:val="none"/>
        </w:rPr>
        <w:t>日至2026年</w:t>
      </w:r>
      <w:r>
        <w:rPr>
          <w:rFonts w:hint="eastAsia" w:ascii="仿宋" w:hAnsi="仿宋" w:cs="仿宋"/>
          <w:color w:val="auto"/>
          <w:highlight w:val="none"/>
          <w:lang w:val="en-US" w:eastAsia="zh-CN"/>
        </w:rPr>
        <w:t>8</w:t>
      </w:r>
      <w:r>
        <w:rPr>
          <w:rFonts w:hint="eastAsia" w:ascii="仿宋" w:hAnsi="仿宋" w:cs="仿宋"/>
          <w:color w:val="auto"/>
          <w:highlight w:val="none"/>
        </w:rPr>
        <w:t>月</w:t>
      </w:r>
      <w:r>
        <w:rPr>
          <w:rFonts w:hint="eastAsia" w:ascii="仿宋" w:hAnsi="仿宋" w:cs="仿宋"/>
          <w:color w:val="auto"/>
          <w:highlight w:val="none"/>
          <w:lang w:val="en-US" w:eastAsia="zh-CN"/>
        </w:rPr>
        <w:t>3</w:t>
      </w:r>
      <w:r>
        <w:rPr>
          <w:rFonts w:hint="eastAsia" w:ascii="仿宋" w:hAnsi="仿宋" w:cs="仿宋"/>
          <w:color w:val="auto"/>
          <w:highlight w:val="none"/>
        </w:rPr>
        <w:t>日09:00- 17:00（北京时间，法定节假日除外）在四川国锃招标代理有限公司（绵阳市科创园区科技路5号2楼）获取。</w:t>
      </w:r>
    </w:p>
    <w:p w14:paraId="1DFC582A">
      <w:pPr>
        <w:ind w:firstLine="480" w:firstLineChars="20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2.本项目询比文件有偿获取，询比文件售价：人民币300.00元/份（询比文件售后不退,询比资格不能转让）。</w:t>
      </w:r>
    </w:p>
    <w:p w14:paraId="447D2937">
      <w:pPr>
        <w:ind w:firstLine="480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color w:val="auto"/>
          <w:highlight w:val="none"/>
        </w:rPr>
        <w:t>供应商根据自身实际情况，可任意选择以下方式进行报名：</w:t>
      </w:r>
    </w:p>
    <w:p w14:paraId="10A30CB5">
      <w:pPr>
        <w:ind w:firstLine="480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color w:val="auto"/>
          <w:highlight w:val="none"/>
        </w:rPr>
        <w:t>①现场报名：供应商须提交“报名申请表”及相关附件（“报名申请表”请供应商在招标公告附件中自行下载）；</w:t>
      </w:r>
    </w:p>
    <w:p w14:paraId="5A2B3A8B">
      <w:pPr>
        <w:ind w:firstLine="480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color w:val="auto"/>
          <w:highlight w:val="none"/>
        </w:rPr>
        <w:t>②网上报名：供应商登录四川国锃招标代理有限公司网站（https://www.scgzzb.cn/)获取，具体获取流程详见该网站下载中心的“四川国锃招投标系统供应商使用手册”。</w:t>
      </w:r>
    </w:p>
    <w:p w14:paraId="4771C894">
      <w:pPr>
        <w:spacing w:after="120"/>
        <w:ind w:firstLine="482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b/>
          <w:color w:val="auto"/>
          <w:highlight w:val="none"/>
        </w:rPr>
        <w:t>八、递交响应文件截止时间：</w:t>
      </w:r>
      <w:r>
        <w:rPr>
          <w:rFonts w:ascii="仿宋" w:hAnsi="仿宋"/>
          <w:color w:val="auto"/>
          <w:highlight w:val="none"/>
        </w:rPr>
        <w:t>202</w:t>
      </w:r>
      <w:r>
        <w:rPr>
          <w:rFonts w:hint="eastAsia" w:ascii="仿宋" w:hAnsi="仿宋"/>
          <w:color w:val="auto"/>
          <w:highlight w:val="none"/>
        </w:rPr>
        <w:t>6年</w:t>
      </w:r>
      <w:r>
        <w:rPr>
          <w:rFonts w:hint="eastAsia" w:ascii="仿宋" w:hAnsi="仿宋"/>
          <w:color w:val="auto"/>
          <w:highlight w:val="none"/>
          <w:lang w:val="en-US" w:eastAsia="zh-CN"/>
        </w:rPr>
        <w:t>8</w:t>
      </w:r>
      <w:r>
        <w:rPr>
          <w:rFonts w:hint="eastAsia" w:ascii="仿宋" w:hAnsi="仿宋"/>
          <w:color w:val="auto"/>
          <w:highlight w:val="none"/>
        </w:rPr>
        <w:t>月</w:t>
      </w:r>
      <w:r>
        <w:rPr>
          <w:rFonts w:hint="eastAsia" w:ascii="仿宋" w:hAnsi="仿宋"/>
          <w:color w:val="auto"/>
          <w:highlight w:val="none"/>
          <w:lang w:val="en-US" w:eastAsia="zh-CN"/>
        </w:rPr>
        <w:t>13</w:t>
      </w:r>
      <w:r>
        <w:rPr>
          <w:rFonts w:hint="eastAsia" w:ascii="仿宋" w:hAnsi="仿宋"/>
          <w:color w:val="auto"/>
          <w:highlight w:val="none"/>
        </w:rPr>
        <w:t>日</w:t>
      </w:r>
      <w:r>
        <w:rPr>
          <w:rFonts w:hint="eastAsia" w:ascii="仿宋" w:hAnsi="仿宋"/>
          <w:color w:val="auto"/>
          <w:highlight w:val="none"/>
          <w:lang w:val="en-US" w:eastAsia="zh-CN"/>
        </w:rPr>
        <w:t>09</w:t>
      </w:r>
      <w:r>
        <w:rPr>
          <w:rFonts w:hint="eastAsia" w:ascii="仿宋" w:hAnsi="仿宋"/>
          <w:color w:val="auto"/>
          <w:highlight w:val="none"/>
        </w:rPr>
        <w:t>时</w:t>
      </w:r>
      <w:r>
        <w:rPr>
          <w:rFonts w:hint="eastAsia" w:ascii="仿宋" w:hAnsi="仿宋"/>
          <w:color w:val="auto"/>
          <w:highlight w:val="none"/>
          <w:lang w:val="en-US" w:eastAsia="zh-CN"/>
        </w:rPr>
        <w:t>30</w:t>
      </w:r>
      <w:r>
        <w:rPr>
          <w:rFonts w:hint="eastAsia" w:ascii="仿宋" w:hAnsi="仿宋"/>
          <w:color w:val="auto"/>
          <w:highlight w:val="none"/>
        </w:rPr>
        <w:t>分</w:t>
      </w:r>
      <w:r>
        <w:rPr>
          <w:rFonts w:ascii="仿宋" w:hAnsi="仿宋"/>
          <w:color w:val="auto"/>
          <w:highlight w:val="none"/>
        </w:rPr>
        <w:t>（北京时间）</w:t>
      </w:r>
      <w:r>
        <w:rPr>
          <w:rFonts w:hint="eastAsia" w:ascii="仿宋" w:hAnsi="仿宋"/>
          <w:color w:val="auto"/>
          <w:highlight w:val="none"/>
        </w:rPr>
        <w:t>。</w:t>
      </w:r>
    </w:p>
    <w:p w14:paraId="7328A6AF">
      <w:pPr>
        <w:spacing w:after="120"/>
        <w:ind w:firstLine="482" w:firstLineChars="200"/>
        <w:rPr>
          <w:rFonts w:hint="eastAsia" w:ascii="仿宋" w:hAnsi="仿宋"/>
          <w:color w:val="auto"/>
          <w:highlight w:val="none"/>
        </w:rPr>
      </w:pPr>
      <w:r>
        <w:rPr>
          <w:rFonts w:hint="eastAsia" w:ascii="仿宋" w:hAnsi="仿宋"/>
          <w:b/>
          <w:color w:val="auto"/>
          <w:highlight w:val="none"/>
        </w:rPr>
        <w:t>九、递交响应文件地点</w:t>
      </w:r>
      <w:bookmarkStart w:id="11" w:name="_GoBack"/>
      <w:bookmarkEnd w:id="11"/>
      <w:r>
        <w:rPr>
          <w:rFonts w:hint="eastAsia" w:ascii="仿宋" w:hAnsi="仿宋"/>
          <w:b/>
          <w:color w:val="auto"/>
          <w:highlight w:val="none"/>
        </w:rPr>
        <w:t>：</w:t>
      </w:r>
      <w:bookmarkStart w:id="9" w:name="PO_默认文件内容_7"/>
      <w:r>
        <w:rPr>
          <w:rFonts w:hint="eastAsia" w:ascii="仿宋" w:hAnsi="仿宋"/>
          <w:color w:val="auto"/>
          <w:highlight w:val="none"/>
        </w:rPr>
        <w:t>四川国锃招标代理有限公司开标室（绵阳市科创园区科技路5号二楼），响应文件必须在递交响应文件截止时间前送达递交地点。逾期送达或密封不符合询比文件要求的响应文件恕不接收。本次采购不接收邮寄的响应文件。</w:t>
      </w:r>
      <w:bookmarkEnd w:id="9"/>
    </w:p>
    <w:p w14:paraId="798F8E5E">
      <w:pPr>
        <w:spacing w:after="120"/>
        <w:ind w:firstLine="482" w:firstLineChars="200"/>
        <w:rPr>
          <w:rFonts w:hint="eastAsia" w:ascii="仿宋" w:hAnsi="仿宋"/>
          <w:b/>
          <w:color w:val="auto"/>
          <w:highlight w:val="none"/>
        </w:rPr>
      </w:pPr>
      <w:r>
        <w:rPr>
          <w:rFonts w:hint="eastAsia" w:ascii="仿宋" w:hAnsi="仿宋"/>
          <w:b/>
          <w:color w:val="auto"/>
          <w:highlight w:val="none"/>
        </w:rPr>
        <w:t>十、联系方式</w:t>
      </w:r>
    </w:p>
    <w:p w14:paraId="1355A3AA">
      <w:pPr>
        <w:pStyle w:val="8"/>
        <w:ind w:firstLine="441" w:firstLineChars="183"/>
        <w:rPr>
          <w:rFonts w:hint="eastAsia" w:ascii="仿宋" w:hAnsi="仿宋"/>
          <w:b/>
          <w:bCs/>
          <w:color w:val="auto"/>
          <w:highlight w:val="none"/>
        </w:rPr>
      </w:pPr>
      <w:r>
        <w:rPr>
          <w:rFonts w:hint="eastAsia" w:ascii="仿宋" w:hAnsi="仿宋"/>
          <w:b/>
          <w:bCs/>
          <w:color w:val="auto"/>
          <w:highlight w:val="none"/>
        </w:rPr>
        <w:t>采购人：四川九洲空管科技有限责任公司</w:t>
      </w:r>
    </w:p>
    <w:p w14:paraId="57745971">
      <w:pPr>
        <w:pStyle w:val="8"/>
        <w:ind w:firstLine="439" w:firstLineChars="183"/>
        <w:rPr>
          <w:rFonts w:hint="eastAsia" w:ascii="仿宋" w:hAnsi="仿宋"/>
          <w:bCs/>
          <w:color w:val="auto"/>
          <w:highlight w:val="none"/>
        </w:rPr>
      </w:pPr>
      <w:r>
        <w:rPr>
          <w:rFonts w:hint="eastAsia" w:ascii="仿宋" w:hAnsi="仿宋"/>
          <w:bCs/>
          <w:color w:val="auto"/>
          <w:highlight w:val="none"/>
        </w:rPr>
        <w:t>通讯地址：四川省绵阳市科创园区九华路6号</w:t>
      </w:r>
    </w:p>
    <w:p w14:paraId="25983618">
      <w:pPr>
        <w:pStyle w:val="8"/>
        <w:ind w:firstLine="439" w:firstLineChars="183"/>
        <w:rPr>
          <w:rFonts w:hint="default" w:ascii="仿宋" w:hAnsi="仿宋" w:eastAsia="仿宋"/>
          <w:bCs/>
          <w:color w:val="auto"/>
          <w:highlight w:val="none"/>
          <w:lang w:val="en-US" w:eastAsia="zh-CN"/>
        </w:rPr>
      </w:pPr>
      <w:r>
        <w:rPr>
          <w:rFonts w:hint="eastAsia" w:ascii="仿宋" w:hAnsi="仿宋"/>
          <w:bCs/>
          <w:color w:val="auto"/>
          <w:highlight w:val="none"/>
        </w:rPr>
        <w:t>联系人：</w:t>
      </w:r>
      <w:r>
        <w:rPr>
          <w:rFonts w:hint="eastAsia" w:ascii="仿宋" w:hAnsi="仿宋"/>
          <w:bCs/>
          <w:color w:val="auto"/>
          <w:highlight w:val="none"/>
          <w:lang w:val="en-US" w:eastAsia="zh-CN"/>
        </w:rPr>
        <w:t>易先生</w:t>
      </w:r>
    </w:p>
    <w:p w14:paraId="5B5FFBBA">
      <w:pPr>
        <w:pStyle w:val="8"/>
        <w:ind w:firstLine="439" w:firstLineChars="183"/>
        <w:rPr>
          <w:rFonts w:hint="default" w:ascii="仿宋" w:hAnsi="仿宋" w:eastAsia="仿宋" w:cs="宋体"/>
          <w:color w:val="auto"/>
          <w:highlight w:val="none"/>
          <w:lang w:val="en-US" w:eastAsia="zh-CN"/>
        </w:rPr>
      </w:pPr>
      <w:r>
        <w:rPr>
          <w:rFonts w:hint="eastAsia" w:ascii="仿宋" w:hAnsi="仿宋"/>
          <w:bCs/>
          <w:color w:val="auto"/>
          <w:highlight w:val="none"/>
        </w:rPr>
        <w:t>联系电话：</w:t>
      </w:r>
      <w:r>
        <w:rPr>
          <w:rFonts w:hint="eastAsia" w:ascii="仿宋" w:hAnsi="仿宋"/>
          <w:bCs/>
          <w:color w:val="auto"/>
          <w:highlight w:val="none"/>
          <w:lang w:val="en-US" w:eastAsia="zh-CN"/>
        </w:rPr>
        <w:t>15881687006</w:t>
      </w:r>
    </w:p>
    <w:p w14:paraId="0C48F394">
      <w:pPr>
        <w:pStyle w:val="8"/>
        <w:ind w:firstLine="439" w:firstLineChars="183"/>
        <w:rPr>
          <w:rFonts w:hint="eastAsia" w:ascii="仿宋" w:hAnsi="仿宋"/>
          <w:bCs/>
          <w:color w:val="auto"/>
          <w:highlight w:val="none"/>
        </w:rPr>
      </w:pPr>
    </w:p>
    <w:p w14:paraId="65B5228B">
      <w:pPr>
        <w:pStyle w:val="8"/>
        <w:ind w:firstLine="441" w:firstLineChars="183"/>
        <w:rPr>
          <w:rFonts w:hint="eastAsia" w:ascii="仿宋" w:hAnsi="仿宋" w:cs="仿宋"/>
          <w:b/>
          <w:color w:val="auto"/>
          <w:highlight w:val="none"/>
        </w:rPr>
      </w:pPr>
      <w:r>
        <w:rPr>
          <w:rFonts w:hint="eastAsia" w:ascii="仿宋" w:hAnsi="仿宋" w:cs="仿宋"/>
          <w:b/>
          <w:color w:val="auto"/>
          <w:highlight w:val="none"/>
        </w:rPr>
        <w:t>采购代理机构：四川国锃招标代理有限公司</w:t>
      </w:r>
    </w:p>
    <w:p w14:paraId="70FB2E05">
      <w:pPr>
        <w:ind w:firstLine="480" w:firstLineChars="200"/>
        <w:rPr>
          <w:rFonts w:hint="eastAsia" w:ascii="仿宋" w:hAnsi="仿宋" w:cs="仿宋"/>
          <w:color w:val="auto"/>
          <w:highlight w:val="none"/>
        </w:rPr>
      </w:pPr>
      <w:bookmarkStart w:id="10" w:name="_Hlk58420669"/>
      <w:r>
        <w:rPr>
          <w:rFonts w:hint="eastAsia" w:ascii="仿宋" w:hAnsi="仿宋" w:cs="仿宋"/>
          <w:color w:val="auto"/>
          <w:highlight w:val="none"/>
        </w:rPr>
        <w:t xml:space="preserve">地    址：绵阳市科创园区科技路5号2楼 </w:t>
      </w:r>
    </w:p>
    <w:p w14:paraId="6F217BDC">
      <w:pPr>
        <w:ind w:firstLine="480" w:firstLineChars="20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邮    编：621000</w:t>
      </w:r>
    </w:p>
    <w:p w14:paraId="7299A579">
      <w:pPr>
        <w:ind w:firstLine="480" w:firstLineChars="200"/>
        <w:rPr>
          <w:rFonts w:hint="eastAsia" w:ascii="仿宋" w:hAnsi="仿宋" w:cs="仿宋"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联系方式：陈  华0816-2351166（报名咨询）</w:t>
      </w:r>
    </w:p>
    <w:p w14:paraId="0B6E0B38">
      <w:pPr>
        <w:pStyle w:val="8"/>
        <w:ind w:firstLine="1632" w:firstLineChars="680"/>
        <w:rPr>
          <w:rFonts w:hint="eastAsia" w:ascii="仿宋" w:hAnsi="仿宋"/>
          <w:bCs/>
          <w:color w:val="auto"/>
          <w:highlight w:val="none"/>
        </w:rPr>
      </w:pPr>
      <w:r>
        <w:rPr>
          <w:rFonts w:hint="eastAsia" w:ascii="仿宋" w:hAnsi="仿宋" w:cs="仿宋"/>
          <w:color w:val="auto"/>
          <w:highlight w:val="none"/>
        </w:rPr>
        <w:t>袁  月18009050628（项目咨询）</w:t>
      </w:r>
    </w:p>
    <w:bookmarkEnd w:id="10"/>
    <w:p w14:paraId="17B12B5A">
      <w:pPr>
        <w:pStyle w:val="8"/>
        <w:ind w:right="960" w:firstLine="919" w:firstLineChars="383"/>
        <w:jc w:val="center"/>
        <w:rPr>
          <w:rFonts w:hint="eastAsia" w:ascii="仿宋" w:hAnsi="仿宋" w:cs="宋体"/>
          <w:color w:val="auto"/>
          <w:highlight w:val="none"/>
        </w:rPr>
      </w:pPr>
      <w:r>
        <w:rPr>
          <w:rFonts w:hint="eastAsia" w:ascii="仿宋" w:hAnsi="仿宋" w:cs="宋体"/>
          <w:color w:val="auto"/>
          <w:highlight w:val="none"/>
        </w:rPr>
        <w:t xml:space="preserve">                                </w:t>
      </w:r>
      <w:bookmarkEnd w:id="0"/>
      <w:bookmarkEnd w:id="1"/>
    </w:p>
    <w:p w14:paraId="0ACE6A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720C6"/>
    <w:rsid w:val="5A9720C6"/>
    <w:rsid w:val="771D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" w:cs="Times New Roman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customStyle="1" w:styleId="8">
    <w:name w:val="正文首行缩进两字符"/>
    <w:basedOn w:val="1"/>
    <w:qFormat/>
    <w:uiPriority w:val="99"/>
    <w:pPr>
      <w:ind w:firstLine="20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1153</Words>
  <Characters>1378</Characters>
  <Lines>0</Lines>
  <Paragraphs>0</Paragraphs>
  <TotalTime>1</TotalTime>
  <ScaleCrop>false</ScaleCrop>
  <LinksUpToDate>false</LinksUpToDate>
  <CharactersWithSpaces>1431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2026-07-23T01:15:00Z</dcterms:created>
  <dc:creator>嘿嘿</dc:creator>
  <cp:lastModifiedBy>嘿嘿</cp:lastModifiedBy>
  <dcterms:modified xsi:type="dcterms:W3CDTF">2026-07-27T06:28:49Z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1F58B83C5B714DD4A6DA5DEB49EEFEEF_11</vt:lpwstr>
  </property>
  <property fmtid="{D5CDD505-2E9C-101B-9397-08002B2CF9AE}" pid="4" name="KSOTemplateDocerSaveRecord">
    <vt:lpwstr>eyJoZGlkIjoiODc1Yzg4Nzk4ODk4MjUxYmM2ZTlkMTQxNDJhZGM5OTUiLCJ1c2VySWQiOiIzMDA3NTAzMTAifQ==</vt:lpwstr>
  </property>
</Properties>
</file>