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E10E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Arial" w:hAnsi="Arial" w:eastAsia="方正小标宋简体" w:cs="方正小标宋简体"/>
          <w:sz w:val="44"/>
          <w:szCs w:val="44"/>
        </w:rPr>
      </w:pPr>
      <w:bookmarkStart w:id="0" w:name="_Toc16995"/>
      <w:r>
        <w:rPr>
          <w:rFonts w:hint="eastAsia" w:ascii="Arial" w:hAnsi="Arial" w:eastAsia="方正小标宋简体" w:cs="方正小标宋简体"/>
          <w:b/>
          <w:bCs/>
          <w:sz w:val="44"/>
          <w:szCs w:val="44"/>
        </w:rPr>
        <w:t>重庆九洲隆瓴科技有限公司</w:t>
      </w:r>
    </w:p>
    <w:p w14:paraId="07652568">
      <w:pPr>
        <w:pStyle w:val="2"/>
        <w:numPr>
          <w:ilvl w:val="0"/>
          <w:numId w:val="0"/>
        </w:numPr>
        <w:spacing w:before="0" w:after="100" w:line="560" w:lineRule="exact"/>
        <w:jc w:val="center"/>
        <w:rPr>
          <w:rFonts w:ascii="Arial" w:hAnsi="Arial" w:eastAsia="方正小标宋简体" w:cs="方正小标宋简体"/>
          <w:szCs w:val="44"/>
        </w:rPr>
      </w:pPr>
      <w:r>
        <w:rPr>
          <w:rFonts w:hint="eastAsia" w:ascii="Arial" w:hAnsi="Arial" w:eastAsia="方正小标宋简体" w:cs="方正小标宋简体"/>
          <w:sz w:val="44"/>
          <w:szCs w:val="44"/>
        </w:rPr>
        <w:t>食堂送餐服务项目公开</w:t>
      </w:r>
      <w:r>
        <w:rPr>
          <w:rFonts w:hint="eastAsia" w:ascii="Arial" w:hAnsi="Arial" w:eastAsia="方正小标宋简体" w:cs="方正小标宋简体"/>
          <w:szCs w:val="44"/>
        </w:rPr>
        <w:t>谈判公告</w:t>
      </w:r>
      <w:bookmarkEnd w:id="0"/>
    </w:p>
    <w:p w14:paraId="3C230DBE">
      <w:pPr>
        <w:spacing w:line="560" w:lineRule="exact"/>
        <w:ind w:firstLine="640" w:firstLineChars="200"/>
        <w:rPr>
          <w:rFonts w:ascii="Arial" w:hAnsi="Arial" w:eastAsia="仿宋_GB2312" w:cs="仿宋_GB2312"/>
          <w:sz w:val="32"/>
          <w:szCs w:val="32"/>
        </w:rPr>
      </w:pPr>
      <w:r>
        <w:rPr>
          <w:rFonts w:hint="eastAsia" w:ascii="Arial" w:hAnsi="Arial" w:eastAsia="仿宋_GB2312" w:cs="仿宋_GB2312"/>
          <w:sz w:val="32"/>
          <w:szCs w:val="32"/>
        </w:rPr>
        <w:t>重庆九洲隆瓴科技有限公司拟通过公开谈判采购方式，选择1家餐饮供应商提供送餐服务，欢迎符合资格的供应商参与谈判。</w:t>
      </w:r>
    </w:p>
    <w:p w14:paraId="5150729A">
      <w:pPr>
        <w:numPr>
          <w:ilvl w:val="0"/>
          <w:numId w:val="2"/>
        </w:numPr>
        <w:spacing w:line="560" w:lineRule="exact"/>
        <w:ind w:firstLine="643" w:firstLineChars="200"/>
        <w:rPr>
          <w:rFonts w:ascii="Arial" w:hAnsi="Arial" w:eastAsia="黑体" w:cs="黑体"/>
          <w:sz w:val="32"/>
          <w:szCs w:val="32"/>
        </w:rPr>
      </w:pPr>
      <w:r>
        <w:rPr>
          <w:rFonts w:hint="eastAsia" w:ascii="Arial" w:hAnsi="Arial" w:eastAsia="黑体" w:cs="黑体"/>
          <w:b/>
          <w:bCs/>
          <w:sz w:val="32"/>
          <w:szCs w:val="32"/>
        </w:rPr>
        <w:t>项目情况</w:t>
      </w:r>
    </w:p>
    <w:p w14:paraId="735E19D1">
      <w:pPr>
        <w:numPr>
          <w:ilvl w:val="0"/>
          <w:numId w:val="3"/>
        </w:numPr>
        <w:spacing w:line="560" w:lineRule="exact"/>
        <w:ind w:firstLine="643" w:firstLineChars="200"/>
        <w:rPr>
          <w:rFonts w:ascii="Arial" w:hAnsi="Arial" w:eastAsia="仿宋_GB2312" w:cs="仿宋_GB2312"/>
          <w:sz w:val="32"/>
          <w:szCs w:val="32"/>
        </w:rPr>
      </w:pPr>
      <w:r>
        <w:rPr>
          <w:rFonts w:hint="eastAsia" w:ascii="Arial" w:hAnsi="Arial" w:eastAsia="仿宋_GB2312" w:cs="仿宋_GB2312"/>
          <w:b/>
          <w:bCs/>
          <w:sz w:val="32"/>
          <w:szCs w:val="32"/>
        </w:rPr>
        <w:t>项目名称：</w:t>
      </w:r>
      <w:r>
        <w:rPr>
          <w:rFonts w:hint="eastAsia" w:ascii="Arial" w:hAnsi="Arial" w:eastAsia="仿宋_GB2312" w:cs="仿宋_GB2312"/>
          <w:sz w:val="32"/>
          <w:szCs w:val="32"/>
        </w:rPr>
        <w:t>食堂送餐服务项目</w:t>
      </w:r>
    </w:p>
    <w:p w14:paraId="3990F47F">
      <w:pPr>
        <w:numPr>
          <w:ilvl w:val="0"/>
          <w:numId w:val="3"/>
        </w:numPr>
        <w:spacing w:line="560" w:lineRule="exact"/>
        <w:ind w:firstLine="643" w:firstLineChars="200"/>
        <w:rPr>
          <w:rFonts w:ascii="Arial" w:hAnsi="Arial" w:eastAsia="仿宋_GB2312" w:cs="仿宋_GB2312"/>
          <w:sz w:val="32"/>
          <w:szCs w:val="32"/>
        </w:rPr>
      </w:pPr>
      <w:r>
        <w:rPr>
          <w:rFonts w:hint="eastAsia" w:ascii="Arial" w:hAnsi="Arial" w:eastAsia="仿宋_GB2312" w:cs="仿宋_GB2312"/>
          <w:b/>
          <w:bCs/>
          <w:sz w:val="32"/>
          <w:szCs w:val="32"/>
        </w:rPr>
        <w:t>采购单位：</w:t>
      </w:r>
      <w:r>
        <w:rPr>
          <w:rFonts w:hint="eastAsia" w:ascii="Arial" w:hAnsi="Arial" w:eastAsia="仿宋_GB2312" w:cs="仿宋_GB2312"/>
          <w:sz w:val="32"/>
          <w:szCs w:val="32"/>
        </w:rPr>
        <w:t>重庆九洲隆瓴科技有限公司</w:t>
      </w:r>
    </w:p>
    <w:p w14:paraId="250D49B2">
      <w:pPr>
        <w:numPr>
          <w:ilvl w:val="0"/>
          <w:numId w:val="3"/>
        </w:numPr>
        <w:spacing w:line="560" w:lineRule="exact"/>
        <w:ind w:firstLine="643" w:firstLineChars="200"/>
        <w:rPr>
          <w:rFonts w:ascii="Arial" w:hAnsi="Arial" w:eastAsia="仿宋_GB2312" w:cs="仿宋_GB2312"/>
          <w:sz w:val="32"/>
          <w:szCs w:val="32"/>
        </w:rPr>
      </w:pPr>
      <w:r>
        <w:rPr>
          <w:rFonts w:hint="eastAsia" w:ascii="Arial" w:hAnsi="Arial" w:eastAsia="仿宋_GB2312" w:cs="仿宋_GB2312"/>
          <w:b/>
          <w:bCs/>
          <w:sz w:val="32"/>
          <w:szCs w:val="32"/>
        </w:rPr>
        <w:t>采购方式：</w:t>
      </w:r>
      <w:r>
        <w:rPr>
          <w:rFonts w:hint="eastAsia" w:ascii="Arial" w:hAnsi="Arial" w:eastAsia="仿宋_GB2312" w:cs="仿宋_GB2312"/>
          <w:sz w:val="32"/>
          <w:szCs w:val="32"/>
        </w:rPr>
        <w:t>公开谈判</w:t>
      </w:r>
    </w:p>
    <w:p w14:paraId="09123033">
      <w:pPr>
        <w:numPr>
          <w:ilvl w:val="0"/>
          <w:numId w:val="3"/>
        </w:numPr>
        <w:spacing w:line="560" w:lineRule="exact"/>
        <w:ind w:firstLine="643" w:firstLineChars="200"/>
        <w:rPr>
          <w:rFonts w:ascii="Arial" w:hAnsi="Arial" w:eastAsia="仿宋_GB2312" w:cs="仿宋_GB2312"/>
          <w:sz w:val="32"/>
          <w:szCs w:val="32"/>
        </w:rPr>
      </w:pPr>
      <w:r>
        <w:rPr>
          <w:rFonts w:hint="eastAsia" w:ascii="Arial" w:hAnsi="Arial" w:eastAsia="仿宋_GB2312" w:cs="仿宋_GB2312"/>
          <w:b/>
          <w:bCs/>
          <w:sz w:val="32"/>
          <w:szCs w:val="32"/>
        </w:rPr>
        <w:t>服务地点：</w:t>
      </w:r>
      <w:r>
        <w:rPr>
          <w:rFonts w:hint="eastAsia" w:ascii="Arial" w:hAnsi="Arial" w:eastAsia="仿宋_GB2312" w:cs="仿宋_GB2312"/>
          <w:sz w:val="32"/>
          <w:szCs w:val="32"/>
        </w:rPr>
        <w:t>重庆市南岸区江溪路1号8栋</w:t>
      </w:r>
    </w:p>
    <w:p w14:paraId="59568A98">
      <w:pPr>
        <w:numPr>
          <w:ilvl w:val="0"/>
          <w:numId w:val="3"/>
        </w:numPr>
        <w:spacing w:line="560" w:lineRule="exact"/>
        <w:ind w:firstLine="643" w:firstLineChars="200"/>
        <w:rPr>
          <w:rFonts w:ascii="Arial" w:hAnsi="Arial" w:eastAsia="仿宋_GB2312" w:cs="仿宋_GB2312"/>
          <w:sz w:val="32"/>
          <w:szCs w:val="32"/>
        </w:rPr>
      </w:pPr>
      <w:r>
        <w:rPr>
          <w:rFonts w:ascii="Arial" w:hAnsi="Arial" w:eastAsia="仿宋_GB2312" w:cs="仿宋_GB2312"/>
          <w:b/>
          <w:bCs/>
          <w:sz w:val="32"/>
          <w:szCs w:val="32"/>
        </w:rPr>
        <w:t>服务</w:t>
      </w:r>
      <w:r>
        <w:rPr>
          <w:rFonts w:hint="eastAsia" w:ascii="Arial" w:hAnsi="Arial" w:eastAsia="仿宋_GB2312" w:cs="仿宋_GB2312"/>
          <w:b/>
          <w:bCs/>
          <w:sz w:val="32"/>
          <w:szCs w:val="32"/>
        </w:rPr>
        <w:t>期限</w:t>
      </w:r>
      <w:r>
        <w:rPr>
          <w:rFonts w:hint="eastAsia" w:ascii="Arial" w:hAnsi="Arial" w:eastAsia="仿宋_GB2312" w:cs="仿宋_GB2312"/>
          <w:sz w:val="32"/>
          <w:szCs w:val="32"/>
        </w:rPr>
        <w:t>：一</w:t>
      </w:r>
      <w:r>
        <w:rPr>
          <w:rFonts w:ascii="Arial" w:hAnsi="Arial" w:eastAsia="仿宋_GB2312" w:cs="仿宋_GB2312"/>
          <w:sz w:val="32"/>
          <w:szCs w:val="32"/>
        </w:rPr>
        <w:t>年</w:t>
      </w:r>
    </w:p>
    <w:p w14:paraId="64326181">
      <w:pPr>
        <w:numPr>
          <w:ilvl w:val="0"/>
          <w:numId w:val="3"/>
        </w:numPr>
        <w:spacing w:line="560" w:lineRule="exact"/>
        <w:ind w:firstLine="643" w:firstLineChars="200"/>
        <w:rPr>
          <w:rFonts w:ascii="Arial" w:hAnsi="Arial" w:eastAsia="仿宋_GB2312" w:cs="仿宋_GB2312"/>
          <w:sz w:val="32"/>
          <w:szCs w:val="32"/>
        </w:rPr>
      </w:pPr>
      <w:r>
        <w:rPr>
          <w:rFonts w:hint="eastAsia" w:ascii="Arial" w:hAnsi="Arial" w:eastAsia="仿宋_GB2312" w:cs="仿宋_GB2312"/>
          <w:b/>
          <w:bCs/>
          <w:sz w:val="32"/>
          <w:szCs w:val="32"/>
        </w:rPr>
        <w:t>货币支付</w:t>
      </w:r>
      <w:r>
        <w:rPr>
          <w:rFonts w:hint="eastAsia" w:ascii="Arial" w:hAnsi="Arial" w:eastAsia="仿宋_GB2312" w:cs="仿宋_GB2312"/>
          <w:sz w:val="32"/>
          <w:szCs w:val="32"/>
        </w:rPr>
        <w:t>：人民币</w:t>
      </w:r>
    </w:p>
    <w:p w14:paraId="28D3FE69">
      <w:pPr>
        <w:numPr>
          <w:ilvl w:val="0"/>
          <w:numId w:val="3"/>
        </w:numPr>
        <w:spacing w:line="560" w:lineRule="exact"/>
        <w:ind w:firstLine="643" w:firstLineChars="200"/>
        <w:rPr>
          <w:rFonts w:ascii="Arial" w:hAnsi="Arial" w:eastAsia="仿宋_GB2312" w:cs="仿宋_GB2312"/>
          <w:sz w:val="32"/>
          <w:szCs w:val="32"/>
        </w:rPr>
      </w:pPr>
      <w:r>
        <w:rPr>
          <w:rFonts w:hint="eastAsia" w:ascii="Arial" w:hAnsi="Arial" w:eastAsia="仿宋_GB2312" w:cs="仿宋_GB2312"/>
          <w:b/>
          <w:bCs/>
          <w:sz w:val="32"/>
          <w:szCs w:val="32"/>
        </w:rPr>
        <w:t>评审方式</w:t>
      </w:r>
      <w:r>
        <w:rPr>
          <w:rFonts w:hint="eastAsia" w:ascii="Arial" w:hAnsi="Arial" w:eastAsia="仿宋_GB2312" w:cs="仿宋_GB2312"/>
          <w:sz w:val="32"/>
          <w:szCs w:val="32"/>
        </w:rPr>
        <w:t>：综合评分法</w:t>
      </w:r>
    </w:p>
    <w:p w14:paraId="034EDDB1">
      <w:pPr>
        <w:numPr>
          <w:ilvl w:val="0"/>
          <w:numId w:val="3"/>
        </w:numPr>
        <w:spacing w:line="560" w:lineRule="exact"/>
        <w:ind w:firstLine="643" w:firstLineChars="200"/>
        <w:rPr>
          <w:rFonts w:ascii="Arial" w:hAnsi="Arial" w:eastAsia="仿宋_GB2312" w:cs="仿宋_GB2312"/>
          <w:sz w:val="32"/>
          <w:szCs w:val="32"/>
        </w:rPr>
      </w:pPr>
      <w:r>
        <w:rPr>
          <w:rFonts w:hint="eastAsia" w:ascii="Arial" w:hAnsi="Arial" w:eastAsia="仿宋_GB2312" w:cs="仿宋_GB2312"/>
          <w:b/>
          <w:bCs/>
          <w:sz w:val="32"/>
          <w:szCs w:val="32"/>
        </w:rPr>
        <w:t>采购事项：</w:t>
      </w:r>
      <w:r>
        <w:rPr>
          <w:rFonts w:hint="eastAsia" w:ascii="Arial" w:hAnsi="Arial" w:eastAsia="仿宋_GB2312" w:cs="仿宋_GB2312"/>
          <w:sz w:val="32"/>
          <w:szCs w:val="32"/>
        </w:rPr>
        <w:t>选聘1家符合条件的服务单位，为重庆九洲隆瓴科技有限公司员工提供工作日、周末及节假日午餐和晚餐。正常</w:t>
      </w:r>
      <w:r>
        <w:rPr>
          <w:rFonts w:hint="eastAsia" w:ascii="Arial" w:hAnsi="Arial" w:eastAsia="仿宋_GB2312" w:cs="仿宋_GB2312"/>
          <w:sz w:val="32"/>
          <w:szCs w:val="32"/>
          <w:lang w:val="en-US" w:eastAsia="zh-CN"/>
        </w:rPr>
        <w:t>每天</w:t>
      </w:r>
      <w:r>
        <w:rPr>
          <w:rFonts w:hint="eastAsia" w:ascii="Arial" w:hAnsi="Arial" w:eastAsia="仿宋_GB2312" w:cs="仿宋_GB2312"/>
          <w:sz w:val="32"/>
          <w:szCs w:val="32"/>
        </w:rPr>
        <w:t xml:space="preserve">用餐人数约 </w:t>
      </w:r>
      <w:r>
        <w:rPr>
          <w:rFonts w:hint="eastAsia" w:ascii="Arial" w:hAnsi="Arial" w:eastAsia="仿宋_GB2312" w:cs="仿宋_GB2312"/>
          <w:sz w:val="32"/>
          <w:szCs w:val="32"/>
          <w:lang w:val="en-US" w:eastAsia="zh-CN"/>
        </w:rPr>
        <w:t>260</w:t>
      </w:r>
      <w:r>
        <w:rPr>
          <w:rFonts w:hint="eastAsia" w:ascii="Arial" w:hAnsi="Arial" w:eastAsia="仿宋_GB2312" w:cs="仿宋_GB2312"/>
          <w:sz w:val="32"/>
          <w:szCs w:val="32"/>
        </w:rPr>
        <w:t xml:space="preserve"> 人（节假日、周末人数会减少），具体用餐人数以采购人通知为准。用餐场地由采购人提供，但不具备菜品制作条件，需由谈判申请人根据采购人要求将制作好的菜品准时配送至采购人用餐地，供餐标准为2荤2素1汤。用餐期间需要配有工作人员提供服务。</w:t>
      </w:r>
    </w:p>
    <w:p w14:paraId="7A1BEC97">
      <w:pPr>
        <w:numPr>
          <w:ilvl w:val="0"/>
          <w:numId w:val="2"/>
        </w:numPr>
        <w:spacing w:line="560" w:lineRule="exact"/>
        <w:ind w:firstLine="643" w:firstLineChars="200"/>
        <w:rPr>
          <w:rFonts w:ascii="Arial" w:hAnsi="Arial" w:eastAsia="黑体" w:cs="黑体"/>
          <w:b/>
          <w:bCs/>
          <w:sz w:val="32"/>
          <w:szCs w:val="32"/>
        </w:rPr>
      </w:pPr>
      <w:r>
        <w:rPr>
          <w:rFonts w:hint="eastAsia" w:ascii="Arial" w:hAnsi="Arial" w:eastAsia="黑体" w:cs="黑体"/>
          <w:b/>
          <w:bCs/>
          <w:sz w:val="32"/>
          <w:szCs w:val="32"/>
        </w:rPr>
        <w:t>供应商</w:t>
      </w:r>
      <w:r>
        <w:rPr>
          <w:rFonts w:ascii="Arial" w:hAnsi="Arial" w:eastAsia="黑体" w:cs="黑体"/>
          <w:b/>
          <w:bCs/>
          <w:sz w:val="32"/>
          <w:szCs w:val="32"/>
        </w:rPr>
        <w:t>资格要求</w:t>
      </w:r>
    </w:p>
    <w:p w14:paraId="30CA8E9A">
      <w:pPr>
        <w:numPr>
          <w:ilvl w:val="0"/>
          <w:numId w:val="4"/>
        </w:numPr>
        <w:spacing w:line="560" w:lineRule="exact"/>
        <w:ind w:firstLine="640" w:firstLineChars="200"/>
        <w:rPr>
          <w:rFonts w:ascii="Arial" w:hAnsi="Arial" w:eastAsia="仿宋_GB2312" w:cs="仿宋_GB2312"/>
          <w:sz w:val="32"/>
          <w:szCs w:val="32"/>
        </w:rPr>
      </w:pPr>
      <w:r>
        <w:rPr>
          <w:rFonts w:ascii="Arial" w:hAnsi="Arial" w:eastAsia="仿宋_GB2312" w:cs="仿宋_GB2312"/>
          <w:sz w:val="32"/>
          <w:szCs w:val="32"/>
        </w:rPr>
        <w:t>经行政管理部门登记注册的独立企业(事业)法人或其他组织，具备有效的营业执照或事业单位法人证书或其他类似的法定凭证，具有《食品经营许可证》资质。</w:t>
      </w:r>
    </w:p>
    <w:p w14:paraId="639EA069">
      <w:pPr>
        <w:numPr>
          <w:ilvl w:val="0"/>
          <w:numId w:val="4"/>
        </w:numPr>
        <w:spacing w:line="560" w:lineRule="exact"/>
        <w:ind w:firstLine="640" w:firstLineChars="200"/>
        <w:rPr>
          <w:rFonts w:ascii="Arial" w:hAnsi="Arial" w:eastAsia="仿宋_GB2312" w:cs="仿宋_GB2312"/>
          <w:sz w:val="32"/>
          <w:szCs w:val="32"/>
        </w:rPr>
      </w:pPr>
      <w:r>
        <w:rPr>
          <w:rFonts w:ascii="Arial" w:hAnsi="Arial" w:eastAsia="仿宋_GB2312" w:cs="仿宋_GB2312"/>
          <w:sz w:val="32"/>
          <w:szCs w:val="32"/>
        </w:rPr>
        <w:t>具有良好的银行资信和商业信誉，没有处于被责令停产、财产被接管、冻结、破产状态，提供相关承诺。</w:t>
      </w:r>
    </w:p>
    <w:p w14:paraId="1F243034">
      <w:pPr>
        <w:numPr>
          <w:ilvl w:val="0"/>
          <w:numId w:val="4"/>
        </w:numPr>
        <w:spacing w:line="560" w:lineRule="exact"/>
        <w:ind w:firstLine="640" w:firstLineChars="200"/>
        <w:jc w:val="distribute"/>
        <w:rPr>
          <w:rFonts w:ascii="Arial" w:hAnsi="Arial" w:eastAsia="仿宋_GB2312" w:cs="仿宋_GB2312"/>
          <w:sz w:val="32"/>
          <w:szCs w:val="32"/>
        </w:rPr>
      </w:pPr>
      <w:r>
        <w:rPr>
          <w:rFonts w:ascii="Arial" w:hAnsi="Arial" w:eastAsia="仿宋_GB2312" w:cs="仿宋_GB2312"/>
          <w:sz w:val="32"/>
          <w:szCs w:val="32"/>
        </w:rPr>
        <w:t>未被列入“中国执行信息公开网”（http://zxgk.court.gov.cn/shixin/）失信被执行人名单。谈判申请人存在不良信用记录的，不得参与采购活动。</w:t>
      </w:r>
    </w:p>
    <w:p w14:paraId="771FCA19">
      <w:pPr>
        <w:numPr>
          <w:ilvl w:val="0"/>
          <w:numId w:val="4"/>
        </w:numPr>
        <w:spacing w:line="560" w:lineRule="exact"/>
        <w:ind w:firstLine="640" w:firstLineChars="200"/>
        <w:rPr>
          <w:rFonts w:ascii="Arial" w:hAnsi="Arial" w:eastAsia="仿宋_GB2312" w:cs="仿宋_GB2312"/>
          <w:sz w:val="32"/>
          <w:szCs w:val="32"/>
        </w:rPr>
      </w:pPr>
      <w:r>
        <w:rPr>
          <w:rFonts w:ascii="Arial" w:hAnsi="Arial" w:eastAsia="仿宋_GB2312" w:cs="仿宋_GB2312"/>
          <w:sz w:val="32"/>
          <w:szCs w:val="32"/>
        </w:rPr>
        <w:t>具有履行合同所必需的人员（需提供从业人员健康证）、设备和专业技术能力及固定经营场所。</w:t>
      </w:r>
    </w:p>
    <w:p w14:paraId="716E0FD2">
      <w:pPr>
        <w:numPr>
          <w:ilvl w:val="0"/>
          <w:numId w:val="4"/>
        </w:numPr>
        <w:spacing w:line="560" w:lineRule="exact"/>
        <w:ind w:firstLine="640" w:firstLineChars="200"/>
        <w:rPr>
          <w:rFonts w:ascii="Arial" w:hAnsi="Arial" w:eastAsia="仿宋_GB2312" w:cs="仿宋_GB2312"/>
          <w:sz w:val="32"/>
          <w:szCs w:val="32"/>
        </w:rPr>
      </w:pPr>
      <w:r>
        <w:rPr>
          <w:rFonts w:hint="eastAsia" w:ascii="Arial" w:hAnsi="Arial" w:eastAsia="仿宋_GB2312"/>
          <w:color w:val="000000"/>
          <w:sz w:val="32"/>
        </w:rPr>
        <w:t>本项目不接受联合体参与。</w:t>
      </w:r>
    </w:p>
    <w:p w14:paraId="32077852">
      <w:pPr>
        <w:numPr>
          <w:ilvl w:val="0"/>
          <w:numId w:val="2"/>
        </w:numPr>
        <w:spacing w:line="560" w:lineRule="exact"/>
        <w:ind w:firstLine="643" w:firstLineChars="200"/>
        <w:rPr>
          <w:rFonts w:ascii="Arial" w:hAnsi="Arial" w:eastAsia="黑体" w:cs="黑体"/>
          <w:b/>
          <w:bCs/>
          <w:sz w:val="32"/>
          <w:szCs w:val="32"/>
        </w:rPr>
      </w:pPr>
      <w:r>
        <w:rPr>
          <w:rFonts w:ascii="Arial" w:hAnsi="Arial" w:eastAsia="黑体" w:cs="黑体"/>
          <w:b/>
          <w:bCs/>
          <w:sz w:val="32"/>
          <w:szCs w:val="32"/>
        </w:rPr>
        <w:t>谈判文件获取</w:t>
      </w:r>
    </w:p>
    <w:p w14:paraId="0D5EC57C">
      <w:pPr>
        <w:numPr>
          <w:ilvl w:val="0"/>
          <w:numId w:val="5"/>
        </w:numPr>
        <w:spacing w:line="560" w:lineRule="exact"/>
        <w:ind w:firstLine="643" w:firstLineChars="200"/>
        <w:jc w:val="left"/>
        <w:rPr>
          <w:rFonts w:ascii="Arial" w:hAnsi="Arial" w:eastAsia="仿宋_GB2312" w:cs="仿宋_GB2312"/>
          <w:sz w:val="32"/>
          <w:szCs w:val="32"/>
        </w:rPr>
      </w:pPr>
      <w:r>
        <w:rPr>
          <w:rFonts w:ascii="Arial" w:hAnsi="Arial" w:eastAsia="仿宋_GB2312" w:cs="仿宋_GB2312"/>
          <w:b/>
          <w:bCs/>
          <w:sz w:val="32"/>
          <w:szCs w:val="32"/>
        </w:rPr>
        <w:t>获取时间</w:t>
      </w:r>
      <w:r>
        <w:rPr>
          <w:rFonts w:ascii="Arial" w:hAnsi="Arial" w:eastAsia="仿宋_GB2312" w:cs="仿宋_GB2312"/>
          <w:sz w:val="32"/>
          <w:szCs w:val="32"/>
        </w:rPr>
        <w:t>：</w:t>
      </w:r>
      <w:r>
        <w:rPr>
          <w:rFonts w:hint="eastAsia" w:ascii="Arial" w:hAnsi="Arial" w:eastAsia="仿宋_GB2312" w:cs="仿宋_GB2312"/>
          <w:sz w:val="32"/>
          <w:szCs w:val="32"/>
        </w:rPr>
        <w:t>自</w:t>
      </w:r>
      <w:r>
        <w:rPr>
          <w:rFonts w:ascii="Arial" w:hAnsi="Arial" w:eastAsia="仿宋_GB2312" w:cs="仿宋_GB2312"/>
          <w:sz w:val="32"/>
          <w:szCs w:val="32"/>
          <w:highlight w:val="none"/>
        </w:rPr>
        <w:t>2025年</w:t>
      </w:r>
      <w:r>
        <w:rPr>
          <w:rFonts w:hint="eastAsia" w:ascii="Arial" w:hAnsi="Arial" w:eastAsia="仿宋_GB2312" w:cs="仿宋_GB2312"/>
          <w:sz w:val="32"/>
          <w:szCs w:val="32"/>
          <w:highlight w:val="none"/>
        </w:rPr>
        <w:t>9</w:t>
      </w:r>
      <w:r>
        <w:rPr>
          <w:rFonts w:ascii="Arial" w:hAnsi="Arial" w:eastAsia="仿宋_GB2312" w:cs="仿宋_GB2312"/>
          <w:sz w:val="32"/>
          <w:szCs w:val="32"/>
          <w:highlight w:val="none"/>
        </w:rPr>
        <w:t>月</w:t>
      </w:r>
      <w:r>
        <w:rPr>
          <w:rFonts w:hint="eastAsia" w:ascii="Arial" w:hAnsi="Arial" w:eastAsia="仿宋_GB2312" w:cs="仿宋_GB2312"/>
          <w:sz w:val="32"/>
          <w:szCs w:val="32"/>
          <w:highlight w:val="none"/>
          <w:lang w:val="en-US" w:eastAsia="zh-CN"/>
        </w:rPr>
        <w:t>19</w:t>
      </w:r>
      <w:r>
        <w:rPr>
          <w:rFonts w:ascii="Arial" w:hAnsi="Arial" w:eastAsia="仿宋_GB2312" w:cs="仿宋_GB2312"/>
          <w:sz w:val="32"/>
          <w:szCs w:val="32"/>
          <w:highlight w:val="none"/>
        </w:rPr>
        <w:t>日</w:t>
      </w:r>
      <w:r>
        <w:rPr>
          <w:rFonts w:hint="eastAsia" w:ascii="Arial" w:hAnsi="Arial" w:eastAsia="仿宋_GB2312" w:cs="仿宋_GB2312"/>
          <w:sz w:val="32"/>
          <w:szCs w:val="32"/>
          <w:highlight w:val="none"/>
          <w:lang w:val="en-US" w:eastAsia="zh-CN"/>
        </w:rPr>
        <w:t>9</w:t>
      </w:r>
      <w:r>
        <w:rPr>
          <w:rFonts w:hint="eastAsia" w:ascii="Arial" w:hAnsi="Arial" w:eastAsia="仿宋_GB2312" w:cs="仿宋_GB2312"/>
          <w:sz w:val="32"/>
          <w:szCs w:val="32"/>
          <w:highlight w:val="none"/>
        </w:rPr>
        <w:t>：30-</w:t>
      </w:r>
      <w:r>
        <w:rPr>
          <w:rFonts w:ascii="Arial" w:hAnsi="Arial" w:eastAsia="仿宋_GB2312" w:cs="仿宋_GB2312"/>
          <w:sz w:val="32"/>
          <w:szCs w:val="32"/>
          <w:highlight w:val="none"/>
        </w:rPr>
        <w:t>2025年</w:t>
      </w:r>
      <w:r>
        <w:rPr>
          <w:rFonts w:hint="eastAsia" w:ascii="Arial" w:hAnsi="Arial" w:eastAsia="仿宋_GB2312" w:cs="仿宋_GB2312"/>
          <w:sz w:val="32"/>
          <w:szCs w:val="32"/>
          <w:highlight w:val="none"/>
        </w:rPr>
        <w:t>9</w:t>
      </w:r>
      <w:r>
        <w:rPr>
          <w:rFonts w:ascii="Arial" w:hAnsi="Arial" w:eastAsia="仿宋_GB2312" w:cs="仿宋_GB2312"/>
          <w:sz w:val="32"/>
          <w:szCs w:val="32"/>
          <w:highlight w:val="none"/>
        </w:rPr>
        <w:t>月</w:t>
      </w:r>
      <w:r>
        <w:rPr>
          <w:rFonts w:hint="eastAsia" w:ascii="Arial" w:hAnsi="Arial" w:eastAsia="仿宋_GB2312" w:cs="仿宋_GB2312"/>
          <w:sz w:val="32"/>
          <w:szCs w:val="32"/>
          <w:highlight w:val="none"/>
          <w:lang w:val="en-US" w:eastAsia="zh-CN"/>
        </w:rPr>
        <w:t>23</w:t>
      </w:r>
      <w:r>
        <w:rPr>
          <w:rFonts w:ascii="Arial" w:hAnsi="Arial" w:eastAsia="仿宋_GB2312" w:cs="仿宋_GB2312"/>
          <w:sz w:val="32"/>
          <w:szCs w:val="32"/>
          <w:highlight w:val="none"/>
        </w:rPr>
        <w:t>日17:</w:t>
      </w:r>
      <w:r>
        <w:rPr>
          <w:rFonts w:hint="eastAsia" w:ascii="Arial" w:hAnsi="Arial" w:eastAsia="仿宋_GB2312" w:cs="仿宋_GB2312"/>
          <w:sz w:val="32"/>
          <w:szCs w:val="32"/>
          <w:highlight w:val="none"/>
        </w:rPr>
        <w:t>3</w:t>
      </w:r>
      <w:r>
        <w:rPr>
          <w:rFonts w:ascii="Arial" w:hAnsi="Arial" w:eastAsia="仿宋_GB2312" w:cs="仿宋_GB2312"/>
          <w:sz w:val="32"/>
          <w:szCs w:val="32"/>
          <w:highlight w:val="none"/>
        </w:rPr>
        <w:t>0</w:t>
      </w:r>
      <w:r>
        <w:rPr>
          <w:rFonts w:ascii="Arial" w:hAnsi="Arial" w:eastAsia="仿宋_GB2312" w:cs="仿宋_GB2312"/>
          <w:sz w:val="32"/>
          <w:szCs w:val="32"/>
        </w:rPr>
        <w:t>（北京时间，下同）。</w:t>
      </w:r>
    </w:p>
    <w:p w14:paraId="327F281D">
      <w:pPr>
        <w:numPr>
          <w:ilvl w:val="0"/>
          <w:numId w:val="5"/>
        </w:numPr>
        <w:spacing w:line="560" w:lineRule="exact"/>
        <w:ind w:firstLine="643" w:firstLineChars="200"/>
        <w:jc w:val="left"/>
        <w:rPr>
          <w:rFonts w:ascii="Arial" w:hAnsi="Arial" w:eastAsia="仿宋_GB2312" w:cs="仿宋_GB2312"/>
          <w:sz w:val="32"/>
          <w:szCs w:val="32"/>
        </w:rPr>
      </w:pPr>
      <w:r>
        <w:rPr>
          <w:rFonts w:ascii="Arial" w:hAnsi="Arial" w:eastAsia="仿宋_GB2312" w:cs="仿宋_GB2312"/>
          <w:b/>
          <w:bCs/>
          <w:sz w:val="32"/>
          <w:szCs w:val="32"/>
        </w:rPr>
        <w:t>获取方式</w:t>
      </w:r>
      <w:r>
        <w:rPr>
          <w:rFonts w:hint="eastAsia" w:ascii="Arial" w:hAnsi="Arial" w:eastAsia="仿宋_GB2312" w:cs="仿宋_GB2312"/>
          <w:b/>
          <w:bCs/>
          <w:sz w:val="32"/>
          <w:szCs w:val="32"/>
        </w:rPr>
        <w:t>：</w:t>
      </w:r>
      <w:r>
        <w:rPr>
          <w:rFonts w:hint="eastAsia" w:ascii="Arial" w:hAnsi="Arial" w:eastAsia="仿宋_GB2312"/>
          <w:bCs/>
          <w:color w:val="000000"/>
          <w:sz w:val="32"/>
        </w:rPr>
        <w:t>谈判</w:t>
      </w:r>
      <w:r>
        <w:rPr>
          <w:rFonts w:hint="eastAsia" w:ascii="Arial" w:hAnsi="Arial" w:eastAsia="仿宋_GB2312"/>
          <w:color w:val="000000"/>
          <w:sz w:val="32"/>
        </w:rPr>
        <w:t>文件通过邮箱</w:t>
      </w:r>
      <w:r>
        <w:rPr>
          <w:rFonts w:hint="eastAsia" w:ascii="Arial" w:hAnsi="Arial" w:eastAsia="仿宋_GB2312"/>
          <w:color w:val="000000"/>
          <w:sz w:val="32"/>
          <w:highlight w:val="none"/>
        </w:rPr>
        <w:t>发送或现场领取</w:t>
      </w:r>
      <w:r>
        <w:rPr>
          <w:rFonts w:hint="eastAsia" w:ascii="Arial" w:hAnsi="Arial" w:eastAsia="仿宋_GB2312"/>
          <w:color w:val="000000"/>
          <w:sz w:val="32"/>
        </w:rPr>
        <w:t>。</w:t>
      </w:r>
    </w:p>
    <w:p w14:paraId="2A94B440">
      <w:pPr>
        <w:numPr>
          <w:ilvl w:val="0"/>
          <w:numId w:val="2"/>
        </w:numPr>
        <w:spacing w:line="560" w:lineRule="exact"/>
        <w:ind w:firstLine="643" w:firstLineChars="200"/>
        <w:rPr>
          <w:rFonts w:hint="eastAsia" w:ascii="Arial" w:hAnsi="Arial" w:eastAsia="黑体" w:cs="黑体"/>
          <w:b/>
          <w:bCs/>
          <w:sz w:val="32"/>
          <w:szCs w:val="32"/>
          <w:lang w:val="en-US" w:eastAsia="zh-CN"/>
        </w:rPr>
      </w:pPr>
      <w:r>
        <w:rPr>
          <w:rFonts w:hint="eastAsia" w:ascii="Arial" w:hAnsi="Arial" w:eastAsia="黑体" w:cs="黑体"/>
          <w:b/>
          <w:bCs/>
          <w:sz w:val="32"/>
          <w:szCs w:val="32"/>
          <w:lang w:val="en-US" w:eastAsia="zh-CN"/>
        </w:rPr>
        <w:t>供应商报名要求</w:t>
      </w:r>
    </w:p>
    <w:p w14:paraId="4283D2B9">
      <w:pPr>
        <w:spacing w:line="560" w:lineRule="exact"/>
        <w:ind w:firstLine="640" w:firstLineChars="200"/>
        <w:rPr>
          <w:rFonts w:hint="default" w:ascii="Arial" w:hAnsi="Arial" w:eastAsia="仿宋_GB2312"/>
          <w:color w:val="000000"/>
          <w:sz w:val="32"/>
          <w:lang w:val="en-US" w:eastAsia="zh-CN"/>
        </w:rPr>
      </w:pPr>
      <w:r>
        <w:rPr>
          <w:rFonts w:hint="eastAsia" w:ascii="Arial" w:hAnsi="Arial" w:eastAsia="仿宋_GB2312"/>
          <w:color w:val="000000"/>
          <w:sz w:val="32"/>
          <w:lang w:val="en-US" w:eastAsia="zh-CN"/>
        </w:rPr>
        <w:t>凡有意参加本次谈判且满足资格条件的供应商，请将加盖公章的</w:t>
      </w:r>
      <w:r>
        <w:rPr>
          <w:rFonts w:hint="eastAsia" w:ascii="Arial" w:hAnsi="Arial" w:eastAsia="仿宋_GB2312"/>
          <w:color w:val="000000"/>
          <w:sz w:val="32"/>
        </w:rPr>
        <w:t>营业执照复印件</w:t>
      </w:r>
      <w:r>
        <w:rPr>
          <w:rFonts w:hint="eastAsia" w:ascii="Arial" w:hAnsi="Arial" w:eastAsia="仿宋_GB2312"/>
          <w:color w:val="000000"/>
          <w:sz w:val="32"/>
          <w:lang w:eastAsia="zh-CN"/>
        </w:rPr>
        <w:t>，</w:t>
      </w:r>
      <w:r>
        <w:rPr>
          <w:rFonts w:hint="eastAsia" w:ascii="Arial" w:hAnsi="Arial" w:eastAsia="仿宋_GB2312"/>
          <w:color w:val="000000"/>
          <w:sz w:val="32"/>
          <w:lang w:val="en-US" w:eastAsia="zh-CN"/>
        </w:rPr>
        <w:t>以及加盖公章的《谈判申请书》（见附件）发送至邮箱：liangjin2@jezetek.cc，或现场提交至</w:t>
      </w:r>
      <w:r>
        <w:rPr>
          <w:rFonts w:hint="eastAsia" w:ascii="Arial" w:hAnsi="Arial" w:eastAsia="仿宋_GB2312"/>
          <w:bCs/>
          <w:color w:val="000000"/>
          <w:sz w:val="32"/>
          <w:lang w:val="en-US" w:eastAsia="zh-CN"/>
        </w:rPr>
        <w:t>重庆市南岸区江溪路1号8栋</w:t>
      </w:r>
      <w:r>
        <w:rPr>
          <w:rFonts w:hint="eastAsia" w:ascii="Arial" w:hAnsi="Arial" w:eastAsia="仿宋_GB2312"/>
          <w:bCs/>
          <w:color w:val="000000"/>
          <w:sz w:val="32"/>
        </w:rPr>
        <w:t>进行报名</w:t>
      </w:r>
      <w:r>
        <w:rPr>
          <w:rFonts w:hint="eastAsia" w:ascii="Arial" w:hAnsi="Arial" w:eastAsia="仿宋_GB2312"/>
          <w:bCs/>
          <w:color w:val="000000"/>
          <w:sz w:val="32"/>
          <w:lang w:eastAsia="zh-CN"/>
        </w:rPr>
        <w:t>，</w:t>
      </w:r>
      <w:r>
        <w:rPr>
          <w:rFonts w:hint="eastAsia" w:ascii="Arial" w:hAnsi="Arial" w:eastAsia="仿宋_GB2312"/>
          <w:bCs/>
          <w:color w:val="000000"/>
          <w:sz w:val="32"/>
        </w:rPr>
        <w:t>审核通过后报名成功，</w:t>
      </w:r>
      <w:r>
        <w:rPr>
          <w:rFonts w:hint="eastAsia" w:ascii="Arial" w:hAnsi="Arial" w:eastAsia="仿宋_GB2312"/>
          <w:bCs/>
          <w:color w:val="000000"/>
          <w:sz w:val="32"/>
          <w:lang w:eastAsia="zh-CN"/>
        </w:rPr>
        <w:t>谈判</w:t>
      </w:r>
      <w:r>
        <w:rPr>
          <w:rFonts w:hint="eastAsia" w:ascii="Arial" w:hAnsi="Arial" w:eastAsia="仿宋_GB2312"/>
          <w:bCs/>
          <w:color w:val="000000"/>
          <w:sz w:val="32"/>
        </w:rPr>
        <w:t>文件通过报名邮箱发送至</w:t>
      </w:r>
      <w:r>
        <w:rPr>
          <w:rFonts w:hint="eastAsia" w:ascii="Arial" w:hAnsi="Arial" w:eastAsia="仿宋_GB2312"/>
          <w:bCs/>
          <w:color w:val="000000"/>
          <w:sz w:val="32"/>
          <w:lang w:eastAsia="zh-CN"/>
        </w:rPr>
        <w:t>谈判申请人</w:t>
      </w:r>
      <w:r>
        <w:rPr>
          <w:rFonts w:hint="eastAsia" w:ascii="Arial" w:hAnsi="Arial" w:eastAsia="仿宋_GB2312"/>
          <w:bCs/>
          <w:color w:val="000000"/>
          <w:sz w:val="32"/>
          <w:lang w:val="en-US" w:eastAsia="zh-CN"/>
        </w:rPr>
        <w:t>或现场领取</w:t>
      </w:r>
      <w:r>
        <w:rPr>
          <w:rFonts w:hint="eastAsia" w:ascii="Arial" w:hAnsi="Arial" w:eastAsia="仿宋_GB2312"/>
          <w:bCs/>
          <w:color w:val="000000"/>
          <w:sz w:val="32"/>
        </w:rPr>
        <w:t>。</w:t>
      </w:r>
    </w:p>
    <w:p w14:paraId="404A772A">
      <w:pPr>
        <w:numPr>
          <w:ilvl w:val="0"/>
          <w:numId w:val="2"/>
        </w:numPr>
        <w:spacing w:line="560" w:lineRule="exact"/>
        <w:ind w:firstLine="643" w:firstLineChars="200"/>
        <w:rPr>
          <w:rFonts w:ascii="Arial" w:hAnsi="Arial" w:eastAsia="黑体" w:cs="黑体"/>
          <w:b/>
          <w:bCs/>
          <w:sz w:val="32"/>
          <w:szCs w:val="32"/>
        </w:rPr>
      </w:pPr>
      <w:r>
        <w:rPr>
          <w:rFonts w:ascii="Arial" w:hAnsi="Arial" w:eastAsia="黑体" w:cs="黑体"/>
          <w:b/>
          <w:bCs/>
          <w:sz w:val="32"/>
          <w:szCs w:val="32"/>
        </w:rPr>
        <w:t>响应文件的递交</w:t>
      </w:r>
    </w:p>
    <w:p w14:paraId="2B6897CE">
      <w:pPr>
        <w:numPr>
          <w:ilvl w:val="0"/>
          <w:numId w:val="6"/>
        </w:numPr>
        <w:spacing w:line="560" w:lineRule="exact"/>
        <w:ind w:firstLine="643" w:firstLineChars="200"/>
        <w:jc w:val="left"/>
        <w:rPr>
          <w:rFonts w:ascii="Arial" w:hAnsi="Arial" w:eastAsia="仿宋_GB2312" w:cs="仿宋_GB2312"/>
          <w:sz w:val="32"/>
          <w:szCs w:val="32"/>
        </w:rPr>
      </w:pPr>
      <w:r>
        <w:rPr>
          <w:rFonts w:ascii="Arial" w:hAnsi="Arial" w:eastAsia="仿宋_GB2312" w:cs="仿宋_GB2312"/>
          <w:b/>
          <w:bCs/>
          <w:sz w:val="32"/>
          <w:szCs w:val="32"/>
        </w:rPr>
        <w:t>递交</w:t>
      </w:r>
      <w:r>
        <w:rPr>
          <w:rFonts w:hint="eastAsia" w:ascii="Arial" w:hAnsi="Arial" w:eastAsia="仿宋_GB2312" w:cs="仿宋_GB2312"/>
          <w:b/>
          <w:bCs/>
          <w:sz w:val="32"/>
          <w:szCs w:val="32"/>
        </w:rPr>
        <w:t>方式：</w:t>
      </w:r>
      <w:r>
        <w:rPr>
          <w:rFonts w:hint="eastAsia" w:ascii="Arial" w:hAnsi="Arial" w:eastAsia="仿宋_GB2312" w:cs="仿宋_GB2312"/>
          <w:sz w:val="32"/>
          <w:szCs w:val="32"/>
        </w:rPr>
        <w:t>现场递交。</w:t>
      </w:r>
    </w:p>
    <w:p w14:paraId="7C1D0124">
      <w:pPr>
        <w:numPr>
          <w:ilvl w:val="0"/>
          <w:numId w:val="6"/>
        </w:numPr>
        <w:spacing w:line="560" w:lineRule="exact"/>
        <w:ind w:firstLine="643" w:firstLineChars="200"/>
        <w:jc w:val="left"/>
        <w:rPr>
          <w:rFonts w:ascii="Arial" w:hAnsi="Arial" w:eastAsia="仿宋_GB2312" w:cs="仿宋_GB2312"/>
          <w:sz w:val="32"/>
          <w:szCs w:val="32"/>
        </w:rPr>
      </w:pPr>
      <w:r>
        <w:rPr>
          <w:rFonts w:ascii="Arial" w:hAnsi="Arial" w:eastAsia="仿宋_GB2312" w:cs="仿宋_GB2312"/>
          <w:b/>
          <w:bCs/>
          <w:sz w:val="32"/>
          <w:szCs w:val="32"/>
        </w:rPr>
        <w:t>递交截止时间</w:t>
      </w:r>
      <w:r>
        <w:rPr>
          <w:rFonts w:hint="eastAsia" w:ascii="Arial" w:hAnsi="Arial" w:eastAsia="仿宋_GB2312" w:cs="仿宋_GB2312"/>
          <w:sz w:val="32"/>
          <w:szCs w:val="32"/>
        </w:rPr>
        <w:t>：</w:t>
      </w:r>
      <w:r>
        <w:rPr>
          <w:rFonts w:ascii="Arial" w:hAnsi="Arial" w:eastAsia="仿宋_GB2312" w:cs="仿宋_GB2312"/>
          <w:sz w:val="32"/>
          <w:szCs w:val="32"/>
        </w:rPr>
        <w:t>2025年</w:t>
      </w:r>
      <w:r>
        <w:rPr>
          <w:rFonts w:hint="eastAsia" w:ascii="Arial" w:hAnsi="Arial" w:eastAsia="仿宋_GB2312" w:cs="仿宋_GB2312"/>
          <w:sz w:val="32"/>
          <w:szCs w:val="32"/>
          <w:highlight w:val="none"/>
        </w:rPr>
        <w:t>9</w:t>
      </w:r>
      <w:r>
        <w:rPr>
          <w:rFonts w:ascii="Arial" w:hAnsi="Arial" w:eastAsia="仿宋_GB2312" w:cs="仿宋_GB2312"/>
          <w:sz w:val="32"/>
          <w:szCs w:val="32"/>
          <w:highlight w:val="none"/>
        </w:rPr>
        <w:t>月</w:t>
      </w:r>
      <w:r>
        <w:rPr>
          <w:rFonts w:hint="eastAsia" w:ascii="Arial" w:hAnsi="Arial" w:eastAsia="仿宋_GB2312" w:cs="仿宋_GB2312"/>
          <w:sz w:val="32"/>
          <w:szCs w:val="32"/>
          <w:highlight w:val="none"/>
          <w:lang w:val="en-US" w:eastAsia="zh-CN"/>
        </w:rPr>
        <w:t>26</w:t>
      </w:r>
      <w:r>
        <w:rPr>
          <w:rFonts w:ascii="Arial" w:hAnsi="Arial" w:eastAsia="仿宋_GB2312" w:cs="仿宋_GB2312"/>
          <w:sz w:val="32"/>
          <w:szCs w:val="32"/>
          <w:highlight w:val="none"/>
        </w:rPr>
        <w:t>日</w:t>
      </w:r>
      <w:r>
        <w:rPr>
          <w:rFonts w:hint="eastAsia" w:ascii="Arial" w:hAnsi="Arial" w:eastAsia="仿宋_GB2312" w:cs="仿宋_GB2312"/>
          <w:sz w:val="32"/>
          <w:szCs w:val="32"/>
        </w:rPr>
        <w:t>10</w:t>
      </w:r>
      <w:r>
        <w:rPr>
          <w:rFonts w:ascii="Arial" w:hAnsi="Arial" w:eastAsia="仿宋_GB2312" w:cs="仿宋_GB2312"/>
          <w:sz w:val="32"/>
          <w:szCs w:val="32"/>
        </w:rPr>
        <w:t>时</w:t>
      </w:r>
      <w:r>
        <w:rPr>
          <w:rFonts w:hint="eastAsia" w:ascii="Arial" w:hAnsi="Arial" w:eastAsia="仿宋_GB2312" w:cs="仿宋_GB2312"/>
          <w:sz w:val="32"/>
          <w:szCs w:val="32"/>
        </w:rPr>
        <w:t>。</w:t>
      </w:r>
    </w:p>
    <w:p w14:paraId="094908FD">
      <w:pPr>
        <w:numPr>
          <w:ilvl w:val="0"/>
          <w:numId w:val="6"/>
        </w:numPr>
        <w:spacing w:line="560" w:lineRule="exact"/>
        <w:ind w:firstLine="643" w:firstLineChars="200"/>
        <w:jc w:val="left"/>
        <w:rPr>
          <w:rFonts w:ascii="Arial" w:hAnsi="Arial" w:eastAsia="仿宋_GB2312" w:cs="仿宋_GB2312"/>
          <w:sz w:val="32"/>
          <w:szCs w:val="32"/>
        </w:rPr>
      </w:pPr>
      <w:r>
        <w:rPr>
          <w:rFonts w:hint="eastAsia" w:ascii="Arial" w:hAnsi="Arial" w:eastAsia="仿宋_GB2312" w:cs="仿宋_GB2312"/>
          <w:b/>
          <w:bCs/>
          <w:sz w:val="32"/>
          <w:szCs w:val="32"/>
        </w:rPr>
        <w:t>递交</w:t>
      </w:r>
      <w:r>
        <w:rPr>
          <w:rFonts w:ascii="Arial" w:hAnsi="Arial" w:eastAsia="仿宋_GB2312" w:cs="仿宋_GB2312"/>
          <w:b/>
          <w:bCs/>
          <w:sz w:val="32"/>
          <w:szCs w:val="32"/>
        </w:rPr>
        <w:t>地址</w:t>
      </w:r>
      <w:r>
        <w:rPr>
          <w:rFonts w:hint="eastAsia" w:ascii="Arial" w:hAnsi="Arial" w:eastAsia="仿宋_GB2312" w:cs="仿宋_GB2312"/>
          <w:sz w:val="32"/>
          <w:szCs w:val="32"/>
        </w:rPr>
        <w:t>：重庆市南岸区江溪路1号8栋</w:t>
      </w:r>
      <w:r>
        <w:rPr>
          <w:rFonts w:ascii="Arial" w:hAnsi="Arial" w:eastAsia="仿宋_GB2312" w:cs="仿宋_GB2312"/>
          <w:sz w:val="32"/>
          <w:szCs w:val="32"/>
        </w:rPr>
        <w:t>，逾期送达的或者未送达指定地点的响应文件，采购人不予受理。</w:t>
      </w:r>
    </w:p>
    <w:p w14:paraId="549F27E0">
      <w:pPr>
        <w:numPr>
          <w:ilvl w:val="0"/>
          <w:numId w:val="6"/>
        </w:numPr>
        <w:spacing w:line="560" w:lineRule="exact"/>
        <w:ind w:firstLine="643" w:firstLineChars="200"/>
        <w:jc w:val="left"/>
        <w:rPr>
          <w:rFonts w:ascii="Arial" w:hAnsi="Arial" w:eastAsia="仿宋_GB2312" w:cs="仿宋_GB2312"/>
          <w:sz w:val="32"/>
          <w:szCs w:val="32"/>
        </w:rPr>
      </w:pPr>
      <w:r>
        <w:rPr>
          <w:rFonts w:ascii="Arial" w:hAnsi="Arial" w:eastAsia="仿宋_GB2312" w:cs="仿宋_GB2312"/>
          <w:b/>
          <w:bCs/>
          <w:sz w:val="32"/>
          <w:szCs w:val="32"/>
        </w:rPr>
        <w:t>谈判时间</w:t>
      </w:r>
      <w:r>
        <w:rPr>
          <w:rFonts w:hint="eastAsia" w:ascii="Arial" w:hAnsi="Arial" w:eastAsia="仿宋_GB2312" w:cs="仿宋_GB2312"/>
          <w:b/>
          <w:bCs/>
          <w:sz w:val="32"/>
          <w:szCs w:val="32"/>
        </w:rPr>
        <w:t>及</w:t>
      </w:r>
      <w:r>
        <w:rPr>
          <w:rFonts w:ascii="Arial" w:hAnsi="Arial" w:eastAsia="仿宋_GB2312" w:cs="仿宋_GB2312"/>
          <w:b/>
          <w:bCs/>
          <w:sz w:val="32"/>
          <w:szCs w:val="32"/>
        </w:rPr>
        <w:t>地点</w:t>
      </w:r>
      <w:r>
        <w:rPr>
          <w:rFonts w:hint="eastAsia" w:ascii="Arial" w:hAnsi="Arial" w:eastAsia="仿宋_GB2312" w:cs="仿宋_GB2312"/>
          <w:sz w:val="32"/>
          <w:szCs w:val="32"/>
        </w:rPr>
        <w:t>：</w:t>
      </w:r>
      <w:r>
        <w:rPr>
          <w:rFonts w:ascii="Arial" w:hAnsi="Arial" w:eastAsia="仿宋_GB2312" w:cs="仿宋_GB2312"/>
          <w:sz w:val="32"/>
          <w:szCs w:val="32"/>
        </w:rPr>
        <w:t>同谈判响应文件递交截止时间</w:t>
      </w:r>
      <w:r>
        <w:rPr>
          <w:rFonts w:hint="eastAsia" w:ascii="Arial" w:hAnsi="Arial" w:eastAsia="仿宋_GB2312" w:cs="仿宋_GB2312"/>
          <w:sz w:val="32"/>
          <w:szCs w:val="32"/>
        </w:rPr>
        <w:t>及地点</w:t>
      </w:r>
      <w:r>
        <w:rPr>
          <w:rFonts w:ascii="Arial" w:hAnsi="Arial" w:eastAsia="仿宋_GB2312" w:cs="仿宋_GB2312"/>
          <w:sz w:val="32"/>
          <w:szCs w:val="32"/>
        </w:rPr>
        <w:t>。</w:t>
      </w:r>
    </w:p>
    <w:p w14:paraId="68634311">
      <w:pPr>
        <w:numPr>
          <w:ilvl w:val="0"/>
          <w:numId w:val="2"/>
        </w:numPr>
        <w:spacing w:line="560" w:lineRule="exact"/>
        <w:ind w:firstLine="643" w:firstLineChars="200"/>
        <w:rPr>
          <w:rFonts w:ascii="Arial" w:hAnsi="Arial" w:eastAsia="黑体" w:cs="黑体"/>
          <w:b/>
          <w:bCs/>
          <w:sz w:val="32"/>
          <w:szCs w:val="32"/>
        </w:rPr>
      </w:pPr>
      <w:r>
        <w:rPr>
          <w:rFonts w:ascii="Arial" w:hAnsi="Arial" w:eastAsia="黑体" w:cs="黑体"/>
          <w:b/>
          <w:bCs/>
          <w:sz w:val="32"/>
          <w:szCs w:val="32"/>
        </w:rPr>
        <w:t>公告发布</w:t>
      </w:r>
    </w:p>
    <w:p w14:paraId="6DAAC8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Arial" w:hAnsi="Arial" w:eastAsia="仿宋_GB2312" w:cs="仿宋_GB2312"/>
          <w:sz w:val="32"/>
          <w:szCs w:val="32"/>
        </w:rPr>
      </w:pPr>
      <w:r>
        <w:rPr>
          <w:rFonts w:hint="eastAsia" w:ascii="Arial" w:hAnsi="Arial" w:eastAsia="仿宋_GB2312" w:cs="仿宋_GB2312"/>
          <w:sz w:val="32"/>
          <w:szCs w:val="32"/>
        </w:rPr>
        <w:t>本次谈判公告同时在四川九洲投资控股集团有限公司（https://www.jezetek.cc/）、重庆市华龙网（https://www.cqnews.net/）、</w:t>
      </w:r>
      <w:r>
        <w:rPr>
          <w:rFonts w:hint="eastAsia" w:ascii="Arial" w:hAnsi="Arial" w:eastAsia="仿宋_GB2312" w:cs="仿宋_GB2312"/>
          <w:sz w:val="32"/>
          <w:szCs w:val="32"/>
          <w:highlight w:val="none"/>
        </w:rPr>
        <w:t>重庆九洲隆瓴科技有限公司微信公众号</w:t>
      </w:r>
      <w:r>
        <w:rPr>
          <w:rFonts w:ascii="Arial" w:hAnsi="Arial" w:eastAsia="仿宋_GB2312" w:cs="仿宋_GB2312"/>
          <w:sz w:val="32"/>
          <w:szCs w:val="32"/>
        </w:rPr>
        <w:t>上发布</w:t>
      </w:r>
      <w:r>
        <w:rPr>
          <w:rFonts w:hint="eastAsia" w:ascii="Arial" w:hAnsi="Arial" w:eastAsia="仿宋_GB2312" w:cs="仿宋_GB2312"/>
          <w:sz w:val="32"/>
          <w:szCs w:val="32"/>
        </w:rPr>
        <w:t>，</w:t>
      </w:r>
      <w:r>
        <w:rPr>
          <w:rFonts w:hint="eastAsia" w:ascii="Arial" w:hAnsi="Arial" w:eastAsia="仿宋_GB2312"/>
          <w:color w:val="000000"/>
          <w:sz w:val="32"/>
        </w:rPr>
        <w:t>对于因其他网站转载并发布的非完整版或修改版公告，而导致误报名或无效报名的情形，采购</w:t>
      </w:r>
      <w:r>
        <w:rPr>
          <w:rFonts w:ascii="Arial" w:hAnsi="Arial" w:eastAsia="仿宋_GB2312"/>
          <w:color w:val="000000"/>
          <w:sz w:val="32"/>
        </w:rPr>
        <w:t>人</w:t>
      </w:r>
      <w:r>
        <w:rPr>
          <w:rFonts w:hint="eastAsia" w:ascii="Arial" w:hAnsi="Arial" w:eastAsia="仿宋_GB2312"/>
          <w:color w:val="000000"/>
          <w:sz w:val="32"/>
        </w:rPr>
        <w:t>不予承担责任。</w:t>
      </w:r>
    </w:p>
    <w:p w14:paraId="4269343B">
      <w:pPr>
        <w:numPr>
          <w:ilvl w:val="0"/>
          <w:numId w:val="2"/>
        </w:numPr>
        <w:spacing w:line="560" w:lineRule="exact"/>
        <w:ind w:firstLine="643" w:firstLineChars="200"/>
        <w:rPr>
          <w:rFonts w:ascii="Arial" w:hAnsi="Arial" w:eastAsia="黑体" w:cs="黑体"/>
          <w:b/>
          <w:bCs/>
          <w:sz w:val="32"/>
          <w:szCs w:val="32"/>
        </w:rPr>
      </w:pPr>
      <w:r>
        <w:rPr>
          <w:rFonts w:hint="eastAsia" w:ascii="Arial" w:hAnsi="Arial" w:eastAsia="黑体" w:cs="黑体"/>
          <w:b/>
          <w:bCs/>
          <w:sz w:val="32"/>
          <w:szCs w:val="32"/>
        </w:rPr>
        <w:t>公告期限</w:t>
      </w:r>
    </w:p>
    <w:p w14:paraId="05B59C77">
      <w:pPr>
        <w:spacing w:line="560" w:lineRule="exact"/>
        <w:ind w:firstLine="640" w:firstLineChars="200"/>
        <w:rPr>
          <w:rFonts w:ascii="Arial" w:hAnsi="Arial" w:eastAsia="仿宋_GB2312" w:cs="仿宋_GB2312"/>
          <w:sz w:val="32"/>
          <w:szCs w:val="32"/>
          <w:highlight w:val="yellow"/>
        </w:rPr>
      </w:pPr>
      <w:r>
        <w:rPr>
          <w:rFonts w:hint="eastAsia" w:ascii="Arial" w:hAnsi="Arial" w:eastAsia="仿宋_GB2312" w:cs="仿宋_GB2312"/>
          <w:sz w:val="32"/>
          <w:szCs w:val="32"/>
          <w:highlight w:val="none"/>
        </w:rPr>
        <w:t>2025年</w:t>
      </w:r>
      <w:r>
        <w:rPr>
          <w:rFonts w:hint="eastAsia" w:ascii="Arial" w:hAnsi="Arial" w:eastAsia="仿宋_GB2312" w:cs="仿宋_GB2312"/>
          <w:sz w:val="32"/>
          <w:szCs w:val="32"/>
          <w:highlight w:val="none"/>
          <w:lang w:val="en-US" w:eastAsia="zh-CN"/>
        </w:rPr>
        <w:t>9</w:t>
      </w:r>
      <w:r>
        <w:rPr>
          <w:rFonts w:hint="eastAsia" w:ascii="Arial" w:hAnsi="Arial" w:eastAsia="仿宋_GB2312" w:cs="仿宋_GB2312"/>
          <w:sz w:val="32"/>
          <w:szCs w:val="32"/>
          <w:highlight w:val="none"/>
        </w:rPr>
        <w:t>月</w:t>
      </w:r>
      <w:r>
        <w:rPr>
          <w:rFonts w:hint="eastAsia" w:ascii="Arial" w:hAnsi="Arial" w:eastAsia="仿宋_GB2312" w:cs="仿宋_GB2312"/>
          <w:sz w:val="32"/>
          <w:szCs w:val="32"/>
          <w:highlight w:val="none"/>
          <w:lang w:val="en-US" w:eastAsia="zh-CN"/>
        </w:rPr>
        <w:t>19</w:t>
      </w:r>
      <w:r>
        <w:rPr>
          <w:rFonts w:hint="eastAsia" w:ascii="Arial" w:hAnsi="Arial" w:eastAsia="仿宋_GB2312" w:cs="仿宋_GB2312"/>
          <w:sz w:val="32"/>
          <w:szCs w:val="32"/>
          <w:highlight w:val="none"/>
        </w:rPr>
        <w:t>日至2025年</w:t>
      </w:r>
      <w:r>
        <w:rPr>
          <w:rFonts w:hint="eastAsia" w:ascii="Arial" w:hAnsi="Arial" w:eastAsia="仿宋_GB2312" w:cs="仿宋_GB2312"/>
          <w:sz w:val="32"/>
          <w:szCs w:val="32"/>
          <w:highlight w:val="none"/>
          <w:lang w:val="en-US" w:eastAsia="zh-CN"/>
        </w:rPr>
        <w:t>9</w:t>
      </w:r>
      <w:r>
        <w:rPr>
          <w:rFonts w:hint="eastAsia" w:ascii="Arial" w:hAnsi="Arial" w:eastAsia="仿宋_GB2312" w:cs="仿宋_GB2312"/>
          <w:sz w:val="32"/>
          <w:szCs w:val="32"/>
          <w:highlight w:val="none"/>
        </w:rPr>
        <w:t>月</w:t>
      </w:r>
      <w:r>
        <w:rPr>
          <w:rFonts w:hint="eastAsia" w:ascii="Arial" w:hAnsi="Arial" w:eastAsia="仿宋_GB2312" w:cs="仿宋_GB2312"/>
          <w:sz w:val="32"/>
          <w:szCs w:val="32"/>
          <w:highlight w:val="none"/>
          <w:lang w:val="en-US" w:eastAsia="zh-CN"/>
        </w:rPr>
        <w:t>23</w:t>
      </w:r>
      <w:r>
        <w:rPr>
          <w:rFonts w:hint="eastAsia" w:ascii="Arial" w:hAnsi="Arial" w:eastAsia="仿宋_GB2312" w:cs="仿宋_GB2312"/>
          <w:sz w:val="32"/>
          <w:szCs w:val="32"/>
          <w:highlight w:val="none"/>
        </w:rPr>
        <w:t>日</w:t>
      </w:r>
    </w:p>
    <w:p w14:paraId="40DBA96E">
      <w:pPr>
        <w:numPr>
          <w:ilvl w:val="0"/>
          <w:numId w:val="2"/>
        </w:numPr>
        <w:spacing w:line="560" w:lineRule="exact"/>
        <w:ind w:firstLine="643" w:firstLineChars="200"/>
        <w:rPr>
          <w:rFonts w:ascii="Arial" w:hAnsi="Arial" w:eastAsia="黑体" w:cs="黑体"/>
          <w:b/>
          <w:bCs/>
          <w:sz w:val="32"/>
          <w:szCs w:val="32"/>
        </w:rPr>
      </w:pPr>
      <w:r>
        <w:rPr>
          <w:rFonts w:hint="eastAsia" w:ascii="Arial" w:hAnsi="Arial" w:eastAsia="黑体" w:cs="黑体"/>
          <w:b/>
          <w:bCs/>
          <w:sz w:val="32"/>
          <w:szCs w:val="32"/>
        </w:rPr>
        <w:t>联系方式</w:t>
      </w:r>
    </w:p>
    <w:p w14:paraId="45288446">
      <w:pPr>
        <w:numPr>
          <w:ilvl w:val="0"/>
          <w:numId w:val="7"/>
        </w:numPr>
        <w:spacing w:line="560" w:lineRule="exact"/>
        <w:ind w:firstLine="640" w:firstLineChars="200"/>
        <w:jc w:val="left"/>
        <w:rPr>
          <w:rFonts w:ascii="Arial" w:hAnsi="Arial" w:eastAsia="仿宋_GB2312" w:cs="仿宋_GB2312"/>
          <w:sz w:val="32"/>
          <w:szCs w:val="32"/>
        </w:rPr>
      </w:pPr>
      <w:r>
        <w:rPr>
          <w:rFonts w:hint="eastAsia" w:ascii="Arial" w:hAnsi="Arial" w:eastAsia="仿宋_GB2312" w:cs="仿宋_GB2312"/>
          <w:sz w:val="32"/>
          <w:szCs w:val="32"/>
        </w:rPr>
        <w:t>采购人：重庆九洲隆瓴科技有限公司</w:t>
      </w:r>
    </w:p>
    <w:p w14:paraId="40A60495">
      <w:pPr>
        <w:numPr>
          <w:ilvl w:val="0"/>
          <w:numId w:val="7"/>
        </w:numPr>
        <w:spacing w:line="560" w:lineRule="exact"/>
        <w:ind w:firstLine="640" w:firstLineChars="200"/>
        <w:jc w:val="left"/>
        <w:rPr>
          <w:rFonts w:ascii="Arial" w:hAnsi="Arial" w:eastAsia="仿宋_GB2312" w:cs="仿宋_GB2312"/>
          <w:sz w:val="32"/>
          <w:szCs w:val="32"/>
        </w:rPr>
      </w:pPr>
      <w:r>
        <w:rPr>
          <w:rFonts w:hint="eastAsia" w:ascii="Arial" w:hAnsi="Arial" w:eastAsia="仿宋_GB2312" w:cs="仿宋_GB2312"/>
          <w:sz w:val="32"/>
          <w:szCs w:val="32"/>
        </w:rPr>
        <w:t>地址：重庆市南岸区江溪路1号8栋</w:t>
      </w:r>
    </w:p>
    <w:p w14:paraId="15986B0A">
      <w:pPr>
        <w:numPr>
          <w:ilvl w:val="0"/>
          <w:numId w:val="7"/>
        </w:numPr>
        <w:spacing w:line="560" w:lineRule="exact"/>
        <w:ind w:firstLine="640" w:firstLineChars="200"/>
        <w:jc w:val="left"/>
        <w:rPr>
          <w:rFonts w:ascii="Arial" w:hAnsi="Arial" w:eastAsia="仿宋_GB2312" w:cs="仿宋_GB2312"/>
          <w:sz w:val="32"/>
          <w:szCs w:val="32"/>
        </w:rPr>
      </w:pPr>
      <w:r>
        <w:rPr>
          <w:rFonts w:hint="eastAsia" w:ascii="Arial" w:hAnsi="Arial" w:eastAsia="仿宋_GB2312" w:cs="仿宋_GB2312"/>
          <w:sz w:val="32"/>
          <w:szCs w:val="32"/>
        </w:rPr>
        <w:t>联系人：梁老师</w:t>
      </w:r>
    </w:p>
    <w:p w14:paraId="2758F1D0">
      <w:pPr>
        <w:numPr>
          <w:ilvl w:val="0"/>
          <w:numId w:val="7"/>
        </w:numPr>
        <w:spacing w:line="560" w:lineRule="exact"/>
        <w:ind w:firstLine="640" w:firstLineChars="200"/>
        <w:jc w:val="left"/>
        <w:rPr>
          <w:rFonts w:ascii="Arial" w:hAnsi="Arial" w:eastAsia="仿宋_GB2312" w:cs="仿宋_GB2312"/>
          <w:sz w:val="32"/>
          <w:szCs w:val="32"/>
        </w:rPr>
      </w:pPr>
      <w:r>
        <w:rPr>
          <w:rFonts w:hint="eastAsia" w:ascii="Arial" w:hAnsi="Arial" w:eastAsia="仿宋_GB2312" w:cs="仿宋_GB2312"/>
          <w:sz w:val="32"/>
          <w:szCs w:val="32"/>
        </w:rPr>
        <w:t>联系电话：023-61680308</w:t>
      </w:r>
    </w:p>
    <w:p w14:paraId="70713A95">
      <w:pPr>
        <w:spacing w:line="560" w:lineRule="exact"/>
        <w:ind w:firstLine="640" w:firstLineChars="200"/>
        <w:rPr>
          <w:rFonts w:hint="eastAsia" w:ascii="Arial" w:hAnsi="Arial" w:eastAsia="仿宋_GB2312" w:cs="仿宋_GB2312"/>
          <w:sz w:val="32"/>
          <w:szCs w:val="32"/>
        </w:rPr>
      </w:pPr>
    </w:p>
    <w:p w14:paraId="54E28840">
      <w:pPr>
        <w:spacing w:line="560" w:lineRule="exact"/>
        <w:ind w:firstLine="640" w:firstLineChars="200"/>
        <w:rPr>
          <w:rFonts w:hint="eastAsia" w:ascii="Arial" w:hAnsi="Arial" w:eastAsia="仿宋_GB2312" w:cs="仿宋_GB2312"/>
          <w:sz w:val="32"/>
          <w:szCs w:val="32"/>
          <w:lang w:val="en-US" w:eastAsia="zh-CN"/>
        </w:rPr>
      </w:pPr>
      <w:r>
        <w:rPr>
          <w:rFonts w:hint="eastAsia" w:ascii="Arial" w:hAnsi="Arial" w:eastAsia="仿宋_GB2312" w:cs="仿宋_GB2312"/>
          <w:sz w:val="32"/>
          <w:szCs w:val="32"/>
          <w:lang w:val="en-US" w:eastAsia="zh-CN"/>
        </w:rPr>
        <w:t>附件：谈判申请书</w:t>
      </w:r>
    </w:p>
    <w:p w14:paraId="2BAE5192">
      <w:pPr>
        <w:spacing w:line="560" w:lineRule="exact"/>
        <w:ind w:firstLine="640" w:firstLineChars="200"/>
        <w:rPr>
          <w:rFonts w:hint="eastAsia" w:ascii="Arial" w:hAnsi="Arial" w:eastAsia="仿宋_GB2312" w:cs="仿宋_GB2312"/>
          <w:sz w:val="32"/>
          <w:szCs w:val="32"/>
          <w:lang w:val="en-US" w:eastAsia="zh-CN"/>
        </w:rPr>
      </w:pPr>
    </w:p>
    <w:p w14:paraId="64E0F91F">
      <w:pPr>
        <w:spacing w:line="560" w:lineRule="exact"/>
        <w:ind w:firstLine="640" w:firstLineChars="200"/>
        <w:jc w:val="right"/>
        <w:rPr>
          <w:rFonts w:hint="eastAsia" w:ascii="Arial" w:hAnsi="Arial" w:eastAsia="仿宋_GB2312" w:cs="仿宋_GB2312"/>
          <w:sz w:val="32"/>
          <w:szCs w:val="32"/>
        </w:rPr>
      </w:pPr>
      <w:r>
        <w:rPr>
          <w:rFonts w:hint="eastAsia" w:ascii="Arial" w:hAnsi="Arial" w:eastAsia="仿宋_GB2312" w:cs="仿宋_GB2312"/>
          <w:sz w:val="32"/>
          <w:szCs w:val="32"/>
          <w:lang w:val="en-US" w:eastAsia="zh-CN"/>
        </w:rPr>
        <w:t xml:space="preserve">   </w:t>
      </w:r>
      <w:r>
        <w:rPr>
          <w:rFonts w:hint="eastAsia" w:ascii="Arial" w:hAnsi="Arial" w:eastAsia="仿宋_GB2312" w:cs="仿宋_GB2312"/>
          <w:sz w:val="32"/>
          <w:szCs w:val="32"/>
        </w:rPr>
        <w:t>重庆九洲隆瓴科技有限公司</w:t>
      </w:r>
    </w:p>
    <w:p w14:paraId="4B675179">
      <w:pPr>
        <w:wordWrap w:val="0"/>
        <w:spacing w:line="560" w:lineRule="exact"/>
        <w:ind w:firstLine="640" w:firstLineChars="200"/>
        <w:jc w:val="right"/>
        <w:rPr>
          <w:rFonts w:hint="default" w:ascii="Arial" w:hAnsi="Arial" w:eastAsia="仿宋_GB2312" w:cs="仿宋_GB2312"/>
          <w:sz w:val="32"/>
          <w:szCs w:val="32"/>
          <w:lang w:val="en-US" w:eastAsia="zh-CN"/>
        </w:rPr>
      </w:pPr>
      <w:r>
        <w:rPr>
          <w:rFonts w:hint="eastAsia" w:ascii="Arial" w:hAnsi="Arial" w:eastAsia="仿宋_GB2312" w:cs="仿宋_GB2312"/>
          <w:sz w:val="32"/>
          <w:szCs w:val="32"/>
          <w:lang w:val="en-US" w:eastAsia="zh-CN"/>
        </w:rPr>
        <w:t xml:space="preserve">2025年9月19日   </w:t>
      </w:r>
    </w:p>
    <w:p w14:paraId="25B50F61">
      <w:pPr>
        <w:adjustRightInd w:val="0"/>
        <w:snapToGrid w:val="0"/>
        <w:jc w:val="center"/>
        <w:outlineLvl w:val="9"/>
        <w:rPr>
          <w:rFonts w:hint="eastAsia" w:ascii="Arial" w:hAnsi="Arial" w:eastAsia="仿宋_GB2312" w:cs="仿宋_GB2312"/>
          <w:sz w:val="32"/>
          <w:szCs w:val="32"/>
        </w:rPr>
      </w:pPr>
      <w:r>
        <w:rPr>
          <w:rFonts w:hint="eastAsia" w:ascii="Arial" w:hAnsi="Arial" w:eastAsia="仿宋_GB2312" w:cs="仿宋_GB2312"/>
          <w:sz w:val="32"/>
          <w:szCs w:val="32"/>
        </w:rPr>
        <w:br w:type="page"/>
      </w:r>
      <w:bookmarkStart w:id="1" w:name="_GoBack"/>
      <w:bookmarkEnd w:id="1"/>
    </w:p>
    <w:p w14:paraId="32E85D69">
      <w:pPr>
        <w:adjustRightInd w:val="0"/>
        <w:snapToGrid w:val="0"/>
        <w:jc w:val="left"/>
        <w:outlineLvl w:val="9"/>
        <w:rPr>
          <w:rFonts w:hint="default" w:ascii="仿宋_GB2312" w:hAnsi="仿宋_GB2312" w:eastAsia="仿宋_GB2312" w:cs="仿宋_GB2312"/>
          <w:bCs/>
          <w:kern w:val="36"/>
          <w:sz w:val="32"/>
          <w:szCs w:val="32"/>
          <w:lang w:val="en-US" w:eastAsia="zh-CN"/>
        </w:rPr>
      </w:pPr>
      <w:r>
        <w:rPr>
          <w:rFonts w:hint="eastAsia" w:ascii="仿宋_GB2312" w:hAnsi="仿宋_GB2312" w:eastAsia="仿宋_GB2312" w:cs="仿宋_GB2312"/>
          <w:bCs/>
          <w:kern w:val="36"/>
          <w:sz w:val="32"/>
          <w:szCs w:val="32"/>
          <w:lang w:val="en-US" w:eastAsia="zh-CN"/>
        </w:rPr>
        <w:t>附件：</w:t>
      </w:r>
    </w:p>
    <w:p w14:paraId="41DC58BF">
      <w:pPr>
        <w:adjustRightInd w:val="0"/>
        <w:snapToGrid w:val="0"/>
        <w:jc w:val="center"/>
        <w:outlineLvl w:val="9"/>
        <w:rPr>
          <w:rFonts w:hint="eastAsia" w:ascii="仿宋_GB2312" w:hAnsi="仿宋_GB2312" w:eastAsia="仿宋_GB2312" w:cs="仿宋_GB2312"/>
          <w:bCs/>
          <w:kern w:val="36"/>
          <w:sz w:val="32"/>
          <w:szCs w:val="32"/>
          <w:lang w:eastAsia="zh-CN"/>
        </w:rPr>
      </w:pPr>
      <w:r>
        <w:rPr>
          <w:rFonts w:hint="eastAsia" w:ascii="仿宋_GB2312" w:hAnsi="仿宋_GB2312" w:eastAsia="仿宋_GB2312" w:cs="仿宋_GB2312"/>
          <w:bCs/>
          <w:kern w:val="36"/>
          <w:sz w:val="32"/>
          <w:szCs w:val="32"/>
          <w:lang w:eastAsia="zh-CN"/>
        </w:rPr>
        <w:t>谈判申请书</w:t>
      </w:r>
    </w:p>
    <w:p w14:paraId="198FEFDB">
      <w:pPr>
        <w:adjustRightInd w:val="0"/>
        <w:snapToGrid w:val="0"/>
        <w:jc w:val="center"/>
        <w:outlineLvl w:val="9"/>
        <w:rPr>
          <w:rFonts w:hint="eastAsia" w:ascii="仿宋_GB2312" w:hAnsi="仿宋_GB2312" w:eastAsia="仿宋_GB2312" w:cs="仿宋_GB2312"/>
          <w:bCs/>
          <w:kern w:val="36"/>
          <w:sz w:val="32"/>
          <w:szCs w:val="32"/>
          <w:lang w:eastAsia="zh-CN"/>
        </w:rPr>
      </w:pPr>
    </w:p>
    <w:p w14:paraId="73BC9CCF">
      <w:pPr>
        <w:adjustRightInd w:val="0"/>
        <w:snapToGrid w:val="0"/>
        <w:spacing w:line="560" w:lineRule="exact"/>
        <w:ind w:left="640"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重庆九洲隆瓴科技有限公司</w:t>
      </w:r>
      <w:r>
        <w:rPr>
          <w:rFonts w:hint="eastAsia" w:ascii="仿宋_GB2312" w:hAnsi="仿宋_GB2312" w:eastAsia="仿宋_GB2312" w:cs="仿宋_GB2312"/>
          <w:sz w:val="32"/>
          <w:szCs w:val="32"/>
        </w:rPr>
        <w:t>：</w:t>
      </w:r>
    </w:p>
    <w:p w14:paraId="1FF43808">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eastAsia="zh-CN"/>
        </w:rPr>
        <w:t>谈判</w:t>
      </w:r>
      <w:r>
        <w:rPr>
          <w:rFonts w:hint="eastAsia" w:ascii="仿宋_GB2312" w:hAnsi="仿宋_GB2312" w:eastAsia="仿宋_GB2312" w:cs="仿宋_GB2312"/>
          <w:sz w:val="32"/>
          <w:szCs w:val="32"/>
          <w:u w:val="single"/>
        </w:rPr>
        <w:t>申请人名称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已知悉</w:t>
      </w:r>
      <w:r>
        <w:rPr>
          <w:rFonts w:hint="eastAsia" w:ascii="Arial" w:hAnsi="Arial" w:eastAsia="仿宋_GB2312" w:cs="仿宋_GB2312"/>
          <w:sz w:val="32"/>
          <w:szCs w:val="32"/>
        </w:rPr>
        <w:t>食堂送餐服务项目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公告，并充分了解贵单位发布的</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内容及要求，现确认参加贵单位该项目的</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w:t>
      </w:r>
    </w:p>
    <w:p w14:paraId="5AD56DA5">
      <w:pPr>
        <w:adjustRightInd w:val="0"/>
        <w:snapToGrid w:val="0"/>
        <w:ind w:firstLine="640"/>
        <w:rPr>
          <w:rFonts w:hint="eastAsia" w:ascii="仿宋_GB2312" w:hAnsi="仿宋_GB2312" w:eastAsia="仿宋_GB2312" w:cs="仿宋_GB2312"/>
          <w:sz w:val="32"/>
          <w:szCs w:val="32"/>
        </w:rPr>
      </w:pPr>
    </w:p>
    <w:p w14:paraId="1F5527C7">
      <w:pPr>
        <w:adjustRightInd w:val="0"/>
        <w:snapToGrid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我单位负责本项目</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的具体联系人：</w:t>
      </w:r>
      <w:r>
        <w:rPr>
          <w:rFonts w:hint="eastAsia" w:ascii="仿宋_GB2312" w:hAnsi="仿宋_GB2312" w:eastAsia="仿宋_GB2312" w:cs="仿宋_GB2312"/>
          <w:sz w:val="32"/>
          <w:szCs w:val="32"/>
          <w:u w:val="single"/>
          <w:lang w:val="en-US" w:eastAsia="zh-CN"/>
        </w:rPr>
        <w:t xml:space="preserve">                </w:t>
      </w:r>
    </w:p>
    <w:p w14:paraId="7FAD44E0">
      <w:pPr>
        <w:adjustRightInd w:val="0"/>
        <w:snapToGrid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p>
    <w:p w14:paraId="3D7D92FA">
      <w:pPr>
        <w:adjustRightInd w:val="0"/>
        <w:snapToGrid w:val="0"/>
        <w:ind w:firstLine="560"/>
        <w:rPr>
          <w:rFonts w:hint="eastAsia" w:ascii="仿宋_GB2312" w:hAnsi="仿宋_GB2312" w:eastAsia="仿宋_GB2312" w:cs="仿宋_GB2312"/>
          <w:sz w:val="32"/>
          <w:szCs w:val="32"/>
        </w:rPr>
      </w:pPr>
    </w:p>
    <w:p w14:paraId="3C2012FF">
      <w:pPr>
        <w:adjustRightInd w:val="0"/>
        <w:snapToGrid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68DCECE">
      <w:pPr>
        <w:adjustRightInd w:val="0"/>
        <w:snapToGrid w:val="0"/>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申请人：（全称、盖章）</w:t>
      </w:r>
    </w:p>
    <w:p w14:paraId="32E168A9">
      <w:pPr>
        <w:adjustRightInd w:val="0"/>
        <w:snapToGrid w:val="0"/>
        <w:ind w:firstLine="5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FD50B94">
      <w:pPr>
        <w:adjustRightInd w:val="0"/>
        <w:snapToGrid w:val="0"/>
        <w:ind w:firstLine="5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单位负责人</w:t>
      </w:r>
      <w:r>
        <w:rPr>
          <w:rFonts w:hint="eastAsia" w:ascii="仿宋_GB2312" w:hAnsi="仿宋_GB2312" w:eastAsia="仿宋_GB2312" w:cs="仿宋_GB2312"/>
          <w:sz w:val="32"/>
          <w:szCs w:val="32"/>
        </w:rPr>
        <w:t>或委托代理人：（</w:t>
      </w:r>
      <w:r>
        <w:rPr>
          <w:rFonts w:hint="eastAsia" w:ascii="仿宋_GB2312" w:hAnsi="仿宋_GB2312" w:eastAsia="仿宋_GB2312" w:cs="仿宋_GB2312"/>
          <w:sz w:val="32"/>
          <w:szCs w:val="32"/>
          <w:lang w:val="en-US" w:eastAsia="zh-CN"/>
        </w:rPr>
        <w:t>签字</w:t>
      </w:r>
      <w:r>
        <w:rPr>
          <w:rFonts w:hint="eastAsia" w:ascii="仿宋_GB2312" w:hAnsi="仿宋_GB2312" w:eastAsia="仿宋_GB2312" w:cs="仿宋_GB2312"/>
          <w:sz w:val="32"/>
          <w:szCs w:val="32"/>
        </w:rPr>
        <w:t>）</w:t>
      </w:r>
    </w:p>
    <w:p w14:paraId="567EC185">
      <w:pPr>
        <w:pStyle w:val="9"/>
        <w:rPr>
          <w:rFonts w:hint="eastAsia" w:ascii="仿宋_GB2312" w:hAnsi="仿宋_GB2312" w:eastAsia="仿宋_GB2312" w:cs="仿宋_GB2312"/>
          <w:sz w:val="32"/>
          <w:szCs w:val="32"/>
        </w:rPr>
      </w:pPr>
    </w:p>
    <w:p w14:paraId="33195996">
      <w:pPr>
        <w:spacing w:after="120" w:line="4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sz w:val="32"/>
          <w:szCs w:val="32"/>
        </w:rPr>
        <w:t>日</w:t>
      </w:r>
    </w:p>
    <w:p w14:paraId="23ADD3D1">
      <w:pPr>
        <w:spacing w:line="560" w:lineRule="exact"/>
        <w:ind w:firstLine="640" w:firstLineChars="200"/>
        <w:rPr>
          <w:rFonts w:hint="eastAsia" w:ascii="Arial" w:hAnsi="Arial" w:eastAsia="仿宋_GB2312" w:cs="仿宋_GB2312"/>
          <w:sz w:val="32"/>
          <w:szCs w:val="32"/>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73AC">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14BA70">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F14BA70">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F2635">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DF3D4"/>
    <w:multiLevelType w:val="singleLevel"/>
    <w:tmpl w:val="951DF3D4"/>
    <w:lvl w:ilvl="0" w:tentative="0">
      <w:start w:val="1"/>
      <w:numFmt w:val="chineseCounting"/>
      <w:suff w:val="nothing"/>
      <w:lvlText w:val="（%1）"/>
      <w:lvlJc w:val="left"/>
      <w:pPr>
        <w:ind w:left="0" w:firstLine="420"/>
      </w:pPr>
      <w:rPr>
        <w:rFonts w:hint="eastAsia"/>
        <w:b/>
        <w:bCs/>
      </w:rPr>
    </w:lvl>
  </w:abstractNum>
  <w:abstractNum w:abstractNumId="1">
    <w:nsid w:val="E89A31B5"/>
    <w:multiLevelType w:val="singleLevel"/>
    <w:tmpl w:val="E89A31B5"/>
    <w:lvl w:ilvl="0" w:tentative="0">
      <w:start w:val="1"/>
      <w:numFmt w:val="chineseCounting"/>
      <w:suff w:val="nothing"/>
      <w:lvlText w:val="（%1）"/>
      <w:lvlJc w:val="left"/>
      <w:pPr>
        <w:ind w:left="0" w:firstLine="420"/>
      </w:pPr>
      <w:rPr>
        <w:rFonts w:hint="eastAsia"/>
      </w:rPr>
    </w:lvl>
  </w:abstractNum>
  <w:abstractNum w:abstractNumId="2">
    <w:nsid w:val="12162CDD"/>
    <w:multiLevelType w:val="singleLevel"/>
    <w:tmpl w:val="12162CDD"/>
    <w:lvl w:ilvl="0" w:tentative="0">
      <w:start w:val="1"/>
      <w:numFmt w:val="chineseCounting"/>
      <w:suff w:val="nothing"/>
      <w:lvlText w:val="（%1）"/>
      <w:lvlJc w:val="left"/>
      <w:pPr>
        <w:ind w:left="0" w:firstLine="420"/>
      </w:pPr>
      <w:rPr>
        <w:rFonts w:hint="eastAsia"/>
      </w:rPr>
    </w:lvl>
  </w:abstractNum>
  <w:abstractNum w:abstractNumId="3">
    <w:nsid w:val="1B6D4A25"/>
    <w:multiLevelType w:val="multilevel"/>
    <w:tmpl w:val="1B6D4A25"/>
    <w:lvl w:ilvl="0" w:tentative="0">
      <w:start w:val="1"/>
      <w:numFmt w:val="chineseCountingThousand"/>
      <w:pStyle w:val="30"/>
      <w:suff w:val="space"/>
      <w:lvlText w:val="第%1章"/>
      <w:lvlJc w:val="left"/>
      <w:pPr>
        <w:ind w:left="0" w:firstLine="0"/>
      </w:pPr>
      <w:rPr>
        <w:rFonts w:hint="eastAsia" w:ascii="黑体" w:hAnsi="黑体" w:eastAsia="黑体"/>
        <w:sz w:val="32"/>
        <w:szCs w:val="32"/>
      </w:rPr>
    </w:lvl>
    <w:lvl w:ilvl="1" w:tentative="0">
      <w:start w:val="1"/>
      <w:numFmt w:val="chineseCountingThousand"/>
      <w:pStyle w:val="31"/>
      <w:suff w:val="space"/>
      <w:lvlText w:val="%2、"/>
      <w:lvlJc w:val="left"/>
      <w:pPr>
        <w:ind w:left="0" w:firstLine="0"/>
      </w:pPr>
      <w:rPr>
        <w:rFonts w:hint="eastAsia" w:ascii="黑体" w:hAnsi="黑体" w:eastAsia="黑体" w:cs="黑体"/>
        <w:sz w:val="32"/>
        <w:szCs w:val="32"/>
      </w:rPr>
    </w:lvl>
    <w:lvl w:ilvl="2" w:tentative="0">
      <w:start w:val="1"/>
      <w:numFmt w:val="decimal"/>
      <w:pStyle w:val="29"/>
      <w:suff w:val="space"/>
      <w:lvlText w:val="%3."/>
      <w:lvlJc w:val="left"/>
      <w:pPr>
        <w:ind w:left="4430" w:hanging="440"/>
      </w:pPr>
      <w:rPr>
        <w:rFonts w:hint="eastAsia" w:ascii="仿宋" w:hAnsi="仿宋" w:eastAsia="仿宋"/>
      </w:rPr>
    </w:lvl>
    <w:lvl w:ilvl="3" w:tentative="0">
      <w:start w:val="1"/>
      <w:numFmt w:val="decimal"/>
      <w:isLgl/>
      <w:lvlText w:val="%1.%2.%3.%4"/>
      <w:lvlJc w:val="left"/>
      <w:pPr>
        <w:ind w:left="864" w:hanging="864"/>
      </w:pPr>
      <w:rPr>
        <w:rFonts w:hint="eastAsia" w:ascii="仿宋" w:hAnsi="仿宋" w:eastAsia="仿宋"/>
        <w:sz w:val="24"/>
        <w:szCs w:val="24"/>
      </w:rPr>
    </w:lvl>
    <w:lvl w:ilvl="4" w:tentative="0">
      <w:start w:val="1"/>
      <w:numFmt w:val="decimal"/>
      <w:isLg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1F708D9B"/>
    <w:multiLevelType w:val="singleLevel"/>
    <w:tmpl w:val="1F708D9B"/>
    <w:lvl w:ilvl="0" w:tentative="0">
      <w:start w:val="1"/>
      <w:numFmt w:val="chineseCounting"/>
      <w:suff w:val="nothing"/>
      <w:lvlText w:val="（%1）"/>
      <w:lvlJc w:val="left"/>
      <w:pPr>
        <w:ind w:left="0" w:firstLine="420"/>
      </w:pPr>
      <w:rPr>
        <w:rFonts w:hint="eastAsia"/>
      </w:rPr>
    </w:lvl>
  </w:abstractNum>
  <w:abstractNum w:abstractNumId="5">
    <w:nsid w:val="36719478"/>
    <w:multiLevelType w:val="singleLevel"/>
    <w:tmpl w:val="36719478"/>
    <w:lvl w:ilvl="0" w:tentative="0">
      <w:start w:val="1"/>
      <w:numFmt w:val="chineseCounting"/>
      <w:suff w:val="nothing"/>
      <w:lvlText w:val="%1、"/>
      <w:lvlJc w:val="left"/>
      <w:pPr>
        <w:ind w:left="0" w:firstLine="420"/>
      </w:pPr>
      <w:rPr>
        <w:rFonts w:hint="eastAsia"/>
      </w:rPr>
    </w:lvl>
  </w:abstractNum>
  <w:abstractNum w:abstractNumId="6">
    <w:nsid w:val="7FFAE546"/>
    <w:multiLevelType w:val="singleLevel"/>
    <w:tmpl w:val="7FFAE546"/>
    <w:lvl w:ilvl="0" w:tentative="0">
      <w:start w:val="1"/>
      <w:numFmt w:val="chineseCounting"/>
      <w:suff w:val="nothing"/>
      <w:lvlText w:val="（%1）"/>
      <w:lvlJc w:val="left"/>
      <w:pPr>
        <w:ind w:left="0" w:firstLine="420"/>
      </w:pPr>
      <w:rPr>
        <w:rFonts w:hint="eastAsia"/>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57"/>
    <w:rsid w:val="000C3CF2"/>
    <w:rsid w:val="00164BE9"/>
    <w:rsid w:val="002262CC"/>
    <w:rsid w:val="00290AAB"/>
    <w:rsid w:val="002A2484"/>
    <w:rsid w:val="00302E39"/>
    <w:rsid w:val="00332C6B"/>
    <w:rsid w:val="0035343C"/>
    <w:rsid w:val="00361F57"/>
    <w:rsid w:val="003D6656"/>
    <w:rsid w:val="00451F38"/>
    <w:rsid w:val="00473906"/>
    <w:rsid w:val="00507FD4"/>
    <w:rsid w:val="00593490"/>
    <w:rsid w:val="005F3A8E"/>
    <w:rsid w:val="00634FE7"/>
    <w:rsid w:val="00681B43"/>
    <w:rsid w:val="00724552"/>
    <w:rsid w:val="00746FCA"/>
    <w:rsid w:val="0075198D"/>
    <w:rsid w:val="0077300D"/>
    <w:rsid w:val="00B06E28"/>
    <w:rsid w:val="00B235B7"/>
    <w:rsid w:val="00B3108C"/>
    <w:rsid w:val="00B93F2F"/>
    <w:rsid w:val="00C14527"/>
    <w:rsid w:val="00C44682"/>
    <w:rsid w:val="00C90216"/>
    <w:rsid w:val="00C91C98"/>
    <w:rsid w:val="00CD560A"/>
    <w:rsid w:val="00CE0886"/>
    <w:rsid w:val="00CE4D57"/>
    <w:rsid w:val="00D8158C"/>
    <w:rsid w:val="00E92834"/>
    <w:rsid w:val="00F45A8C"/>
    <w:rsid w:val="00F909F7"/>
    <w:rsid w:val="012B45DF"/>
    <w:rsid w:val="015E4AD6"/>
    <w:rsid w:val="01802C9E"/>
    <w:rsid w:val="018D345C"/>
    <w:rsid w:val="019B1886"/>
    <w:rsid w:val="01B11009"/>
    <w:rsid w:val="01C71782"/>
    <w:rsid w:val="01DA23AF"/>
    <w:rsid w:val="01DC7134"/>
    <w:rsid w:val="02024F5B"/>
    <w:rsid w:val="02353A89"/>
    <w:rsid w:val="024535A0"/>
    <w:rsid w:val="025A704C"/>
    <w:rsid w:val="027F6AB2"/>
    <w:rsid w:val="02985DC6"/>
    <w:rsid w:val="02CD1F13"/>
    <w:rsid w:val="02E5725D"/>
    <w:rsid w:val="030126BD"/>
    <w:rsid w:val="03133278"/>
    <w:rsid w:val="036C3215"/>
    <w:rsid w:val="036F6B27"/>
    <w:rsid w:val="03916BA3"/>
    <w:rsid w:val="03BC36DA"/>
    <w:rsid w:val="03F51722"/>
    <w:rsid w:val="041D47D5"/>
    <w:rsid w:val="044F0706"/>
    <w:rsid w:val="049727D9"/>
    <w:rsid w:val="049F51EA"/>
    <w:rsid w:val="04A62A1C"/>
    <w:rsid w:val="04CE3D21"/>
    <w:rsid w:val="0505530C"/>
    <w:rsid w:val="051F632A"/>
    <w:rsid w:val="05237BC9"/>
    <w:rsid w:val="056B2033"/>
    <w:rsid w:val="058A40EC"/>
    <w:rsid w:val="058B1B7D"/>
    <w:rsid w:val="05A131E3"/>
    <w:rsid w:val="05B30D4D"/>
    <w:rsid w:val="05D13AC9"/>
    <w:rsid w:val="05DB04A3"/>
    <w:rsid w:val="063522A9"/>
    <w:rsid w:val="06A967F3"/>
    <w:rsid w:val="06AC0092"/>
    <w:rsid w:val="06BB2D20"/>
    <w:rsid w:val="071F6AB6"/>
    <w:rsid w:val="073360BD"/>
    <w:rsid w:val="07621D7C"/>
    <w:rsid w:val="076C2C00"/>
    <w:rsid w:val="079B25E0"/>
    <w:rsid w:val="07AA2823"/>
    <w:rsid w:val="07DE427B"/>
    <w:rsid w:val="07F341CA"/>
    <w:rsid w:val="085041EF"/>
    <w:rsid w:val="087921F6"/>
    <w:rsid w:val="087C729C"/>
    <w:rsid w:val="089B1EC4"/>
    <w:rsid w:val="08A13C26"/>
    <w:rsid w:val="08AB581D"/>
    <w:rsid w:val="08BB0459"/>
    <w:rsid w:val="09117D6B"/>
    <w:rsid w:val="09246605"/>
    <w:rsid w:val="097B2056"/>
    <w:rsid w:val="097E5D15"/>
    <w:rsid w:val="098234E2"/>
    <w:rsid w:val="098A46BA"/>
    <w:rsid w:val="09B72FD5"/>
    <w:rsid w:val="0A122902"/>
    <w:rsid w:val="0A7E3AF3"/>
    <w:rsid w:val="0A805ABD"/>
    <w:rsid w:val="0A894972"/>
    <w:rsid w:val="0A914F00"/>
    <w:rsid w:val="0A92134D"/>
    <w:rsid w:val="0A93759F"/>
    <w:rsid w:val="0AB56E67"/>
    <w:rsid w:val="0AC05EBA"/>
    <w:rsid w:val="0AC104F6"/>
    <w:rsid w:val="0AE778EA"/>
    <w:rsid w:val="0AF53F94"/>
    <w:rsid w:val="0B00275A"/>
    <w:rsid w:val="0B016BFE"/>
    <w:rsid w:val="0B043FF8"/>
    <w:rsid w:val="0B236999"/>
    <w:rsid w:val="0B2372FE"/>
    <w:rsid w:val="0B301291"/>
    <w:rsid w:val="0B5A00BC"/>
    <w:rsid w:val="0B70168E"/>
    <w:rsid w:val="0B974E6D"/>
    <w:rsid w:val="0BE90522"/>
    <w:rsid w:val="0C006EB6"/>
    <w:rsid w:val="0C0149DC"/>
    <w:rsid w:val="0C5745FC"/>
    <w:rsid w:val="0C662A91"/>
    <w:rsid w:val="0C717E64"/>
    <w:rsid w:val="0C992E66"/>
    <w:rsid w:val="0CB101B0"/>
    <w:rsid w:val="0CD10852"/>
    <w:rsid w:val="0CD13741"/>
    <w:rsid w:val="0CF63E15"/>
    <w:rsid w:val="0CF71E40"/>
    <w:rsid w:val="0D002EE5"/>
    <w:rsid w:val="0D6C40D7"/>
    <w:rsid w:val="0DC108C7"/>
    <w:rsid w:val="0DD07FAF"/>
    <w:rsid w:val="0DE325EB"/>
    <w:rsid w:val="0DFE5677"/>
    <w:rsid w:val="0E1E0C9C"/>
    <w:rsid w:val="0E682AF0"/>
    <w:rsid w:val="0EF32D02"/>
    <w:rsid w:val="0EF425D6"/>
    <w:rsid w:val="0F135152"/>
    <w:rsid w:val="0F1A64E0"/>
    <w:rsid w:val="0F233AE0"/>
    <w:rsid w:val="0F31382A"/>
    <w:rsid w:val="0F492922"/>
    <w:rsid w:val="0FD22917"/>
    <w:rsid w:val="0FE8038D"/>
    <w:rsid w:val="105E41AB"/>
    <w:rsid w:val="106F460A"/>
    <w:rsid w:val="10AA73F0"/>
    <w:rsid w:val="10B71B0D"/>
    <w:rsid w:val="10BD35C7"/>
    <w:rsid w:val="10BE2E9B"/>
    <w:rsid w:val="10E7084B"/>
    <w:rsid w:val="112812B5"/>
    <w:rsid w:val="1131366D"/>
    <w:rsid w:val="11625F1D"/>
    <w:rsid w:val="117B6FDE"/>
    <w:rsid w:val="11987B90"/>
    <w:rsid w:val="11BB562D"/>
    <w:rsid w:val="11DA1F57"/>
    <w:rsid w:val="127C300E"/>
    <w:rsid w:val="12CD386A"/>
    <w:rsid w:val="138A175B"/>
    <w:rsid w:val="139D41E3"/>
    <w:rsid w:val="13A26AA4"/>
    <w:rsid w:val="13A46379"/>
    <w:rsid w:val="13C06F2A"/>
    <w:rsid w:val="13C407C9"/>
    <w:rsid w:val="13C609E5"/>
    <w:rsid w:val="141F6347"/>
    <w:rsid w:val="14524026"/>
    <w:rsid w:val="145C6C53"/>
    <w:rsid w:val="148458D3"/>
    <w:rsid w:val="14AF1479"/>
    <w:rsid w:val="15453991"/>
    <w:rsid w:val="154C4F1A"/>
    <w:rsid w:val="15673B02"/>
    <w:rsid w:val="157601E9"/>
    <w:rsid w:val="15777297"/>
    <w:rsid w:val="15997A33"/>
    <w:rsid w:val="16175528"/>
    <w:rsid w:val="161A5018"/>
    <w:rsid w:val="16534086"/>
    <w:rsid w:val="166B13D0"/>
    <w:rsid w:val="16A56C2E"/>
    <w:rsid w:val="16CA259A"/>
    <w:rsid w:val="16CD208A"/>
    <w:rsid w:val="16D72F09"/>
    <w:rsid w:val="172577D0"/>
    <w:rsid w:val="176D70D9"/>
    <w:rsid w:val="17887D5F"/>
    <w:rsid w:val="17935082"/>
    <w:rsid w:val="17AD25CC"/>
    <w:rsid w:val="17B62B1E"/>
    <w:rsid w:val="17F84EE5"/>
    <w:rsid w:val="17FF44C5"/>
    <w:rsid w:val="180E78A8"/>
    <w:rsid w:val="18455C50"/>
    <w:rsid w:val="18A84B5D"/>
    <w:rsid w:val="18AD7C0E"/>
    <w:rsid w:val="19241091"/>
    <w:rsid w:val="196C13D6"/>
    <w:rsid w:val="197930F7"/>
    <w:rsid w:val="19D13C3F"/>
    <w:rsid w:val="19D96F98"/>
    <w:rsid w:val="19EC2827"/>
    <w:rsid w:val="1A367F46"/>
    <w:rsid w:val="1A3A17E5"/>
    <w:rsid w:val="1A644AB4"/>
    <w:rsid w:val="1AC27A2C"/>
    <w:rsid w:val="1ACE4623"/>
    <w:rsid w:val="1ADA4D76"/>
    <w:rsid w:val="1AE71241"/>
    <w:rsid w:val="1AF20D28"/>
    <w:rsid w:val="1B010554"/>
    <w:rsid w:val="1B216501"/>
    <w:rsid w:val="1B247AD2"/>
    <w:rsid w:val="1B4B2083"/>
    <w:rsid w:val="1B4F12C0"/>
    <w:rsid w:val="1B7A20B5"/>
    <w:rsid w:val="1BC17CE4"/>
    <w:rsid w:val="1C085913"/>
    <w:rsid w:val="1C533032"/>
    <w:rsid w:val="1C961170"/>
    <w:rsid w:val="1CA92C52"/>
    <w:rsid w:val="1CDD7255"/>
    <w:rsid w:val="1CFD4D4B"/>
    <w:rsid w:val="1D1439C8"/>
    <w:rsid w:val="1D4B5AB7"/>
    <w:rsid w:val="1D5F5A06"/>
    <w:rsid w:val="1D6923E1"/>
    <w:rsid w:val="1D756FD8"/>
    <w:rsid w:val="1D7A639C"/>
    <w:rsid w:val="1DAD6772"/>
    <w:rsid w:val="1DB775F0"/>
    <w:rsid w:val="1DCB6BF8"/>
    <w:rsid w:val="1DD116FD"/>
    <w:rsid w:val="1DEA3522"/>
    <w:rsid w:val="1E234C86"/>
    <w:rsid w:val="1E7D6144"/>
    <w:rsid w:val="1E9D0594"/>
    <w:rsid w:val="1EDD6BE3"/>
    <w:rsid w:val="1F130856"/>
    <w:rsid w:val="1F2A4721"/>
    <w:rsid w:val="1F392215"/>
    <w:rsid w:val="1F5844BB"/>
    <w:rsid w:val="1F6F5FFD"/>
    <w:rsid w:val="1F7F7C9A"/>
    <w:rsid w:val="1F9C4DA2"/>
    <w:rsid w:val="1F9E2816"/>
    <w:rsid w:val="1FC3227C"/>
    <w:rsid w:val="1FD33D73"/>
    <w:rsid w:val="1FEF3071"/>
    <w:rsid w:val="1FF13E14"/>
    <w:rsid w:val="1FFC5591"/>
    <w:rsid w:val="20672C08"/>
    <w:rsid w:val="20731B70"/>
    <w:rsid w:val="2149055F"/>
    <w:rsid w:val="21611D4D"/>
    <w:rsid w:val="21701F90"/>
    <w:rsid w:val="21843C8D"/>
    <w:rsid w:val="21C23CBC"/>
    <w:rsid w:val="21DD6EFA"/>
    <w:rsid w:val="21E54659"/>
    <w:rsid w:val="221548E5"/>
    <w:rsid w:val="222A5E3C"/>
    <w:rsid w:val="22360EA4"/>
    <w:rsid w:val="22370D00"/>
    <w:rsid w:val="225D1B76"/>
    <w:rsid w:val="22601326"/>
    <w:rsid w:val="228E4DC3"/>
    <w:rsid w:val="22CF718A"/>
    <w:rsid w:val="22FE5379"/>
    <w:rsid w:val="231132FF"/>
    <w:rsid w:val="23144B9D"/>
    <w:rsid w:val="23502079"/>
    <w:rsid w:val="236773C3"/>
    <w:rsid w:val="23690CAB"/>
    <w:rsid w:val="23775858"/>
    <w:rsid w:val="23782647"/>
    <w:rsid w:val="238E2BA1"/>
    <w:rsid w:val="23BA2C31"/>
    <w:rsid w:val="23CB5BA3"/>
    <w:rsid w:val="24343749"/>
    <w:rsid w:val="246758CC"/>
    <w:rsid w:val="247E6772"/>
    <w:rsid w:val="24B65F0C"/>
    <w:rsid w:val="24E0742D"/>
    <w:rsid w:val="251A3303"/>
    <w:rsid w:val="254774AC"/>
    <w:rsid w:val="254B6F9C"/>
    <w:rsid w:val="25545725"/>
    <w:rsid w:val="259326F1"/>
    <w:rsid w:val="25A12FE3"/>
    <w:rsid w:val="25BF34E6"/>
    <w:rsid w:val="25F25FB5"/>
    <w:rsid w:val="260809E9"/>
    <w:rsid w:val="26472DAE"/>
    <w:rsid w:val="264B2FCC"/>
    <w:rsid w:val="267A66BA"/>
    <w:rsid w:val="26971D6D"/>
    <w:rsid w:val="26F7280B"/>
    <w:rsid w:val="270B08D2"/>
    <w:rsid w:val="270E64D3"/>
    <w:rsid w:val="2751016E"/>
    <w:rsid w:val="27541A0C"/>
    <w:rsid w:val="2770160F"/>
    <w:rsid w:val="27787DF0"/>
    <w:rsid w:val="279462AC"/>
    <w:rsid w:val="27A40BE5"/>
    <w:rsid w:val="27B5694E"/>
    <w:rsid w:val="27C272BD"/>
    <w:rsid w:val="28551EE0"/>
    <w:rsid w:val="285B3DDD"/>
    <w:rsid w:val="285F68BA"/>
    <w:rsid w:val="28926C90"/>
    <w:rsid w:val="28AF7842"/>
    <w:rsid w:val="28CD1A76"/>
    <w:rsid w:val="290066ED"/>
    <w:rsid w:val="29053906"/>
    <w:rsid w:val="2919115F"/>
    <w:rsid w:val="29267689"/>
    <w:rsid w:val="292A511A"/>
    <w:rsid w:val="295108F9"/>
    <w:rsid w:val="296248B4"/>
    <w:rsid w:val="298C7B83"/>
    <w:rsid w:val="29934A6D"/>
    <w:rsid w:val="29A0718A"/>
    <w:rsid w:val="29D84B76"/>
    <w:rsid w:val="29F01EC0"/>
    <w:rsid w:val="2AC62C21"/>
    <w:rsid w:val="2AEF2177"/>
    <w:rsid w:val="2AF10F5C"/>
    <w:rsid w:val="2B4D50F0"/>
    <w:rsid w:val="2BB04CB3"/>
    <w:rsid w:val="2BC96E6C"/>
    <w:rsid w:val="2BDC3CA7"/>
    <w:rsid w:val="2BE94E19"/>
    <w:rsid w:val="2C2C11A9"/>
    <w:rsid w:val="2C387B4E"/>
    <w:rsid w:val="2C3D5164"/>
    <w:rsid w:val="2C4209CD"/>
    <w:rsid w:val="2C420D4F"/>
    <w:rsid w:val="2C8114F5"/>
    <w:rsid w:val="2C8608B9"/>
    <w:rsid w:val="2C972AC7"/>
    <w:rsid w:val="2CC31B0E"/>
    <w:rsid w:val="2CE82D06"/>
    <w:rsid w:val="2CF577ED"/>
    <w:rsid w:val="2CFC5020"/>
    <w:rsid w:val="2D200D0E"/>
    <w:rsid w:val="2D245FEA"/>
    <w:rsid w:val="2D2470C7"/>
    <w:rsid w:val="2D2500D2"/>
    <w:rsid w:val="2DAA682A"/>
    <w:rsid w:val="2DD438A6"/>
    <w:rsid w:val="2DF67CC1"/>
    <w:rsid w:val="2E3A5DFF"/>
    <w:rsid w:val="2E5844D8"/>
    <w:rsid w:val="2E7D5CEC"/>
    <w:rsid w:val="2E9A689E"/>
    <w:rsid w:val="2EA63495"/>
    <w:rsid w:val="2EB86D24"/>
    <w:rsid w:val="2EBA484A"/>
    <w:rsid w:val="2EC85361"/>
    <w:rsid w:val="2ECE02F6"/>
    <w:rsid w:val="2EFF1945"/>
    <w:rsid w:val="2F2443BA"/>
    <w:rsid w:val="2F2A5E74"/>
    <w:rsid w:val="2F2A7C22"/>
    <w:rsid w:val="2F431978"/>
    <w:rsid w:val="2F6824F8"/>
    <w:rsid w:val="2F8C4439"/>
    <w:rsid w:val="2FD8767E"/>
    <w:rsid w:val="30192C80"/>
    <w:rsid w:val="30413A25"/>
    <w:rsid w:val="30647164"/>
    <w:rsid w:val="306E785E"/>
    <w:rsid w:val="308710A4"/>
    <w:rsid w:val="30B31E99"/>
    <w:rsid w:val="30C10112"/>
    <w:rsid w:val="30CE0A81"/>
    <w:rsid w:val="31101099"/>
    <w:rsid w:val="316B58A2"/>
    <w:rsid w:val="31AD68E8"/>
    <w:rsid w:val="31B163D9"/>
    <w:rsid w:val="31CF78DE"/>
    <w:rsid w:val="31DC4E48"/>
    <w:rsid w:val="31F82F08"/>
    <w:rsid w:val="322E7A29"/>
    <w:rsid w:val="32513718"/>
    <w:rsid w:val="32717916"/>
    <w:rsid w:val="329F4483"/>
    <w:rsid w:val="32B141B6"/>
    <w:rsid w:val="32BD6FFF"/>
    <w:rsid w:val="32EB76C8"/>
    <w:rsid w:val="32FD73FC"/>
    <w:rsid w:val="33024A12"/>
    <w:rsid w:val="330F6641"/>
    <w:rsid w:val="33572FB0"/>
    <w:rsid w:val="339A2931"/>
    <w:rsid w:val="33A65CE5"/>
    <w:rsid w:val="33BE6B8B"/>
    <w:rsid w:val="33CC574C"/>
    <w:rsid w:val="33DB773D"/>
    <w:rsid w:val="33FC4CAF"/>
    <w:rsid w:val="341602E3"/>
    <w:rsid w:val="34256C0A"/>
    <w:rsid w:val="34337579"/>
    <w:rsid w:val="345A2AEF"/>
    <w:rsid w:val="34711E4F"/>
    <w:rsid w:val="34A84E7A"/>
    <w:rsid w:val="35152EE4"/>
    <w:rsid w:val="35633E8E"/>
    <w:rsid w:val="359C114E"/>
    <w:rsid w:val="35A4385C"/>
    <w:rsid w:val="35E549B9"/>
    <w:rsid w:val="3608067F"/>
    <w:rsid w:val="364C66D0"/>
    <w:rsid w:val="36511F38"/>
    <w:rsid w:val="36625EF3"/>
    <w:rsid w:val="366652B8"/>
    <w:rsid w:val="36BB5604"/>
    <w:rsid w:val="36E56B24"/>
    <w:rsid w:val="373D426B"/>
    <w:rsid w:val="374D6CEF"/>
    <w:rsid w:val="37616CA1"/>
    <w:rsid w:val="376B0DD8"/>
    <w:rsid w:val="37704640"/>
    <w:rsid w:val="3793032E"/>
    <w:rsid w:val="37F272BF"/>
    <w:rsid w:val="37F963E3"/>
    <w:rsid w:val="38190834"/>
    <w:rsid w:val="3862042D"/>
    <w:rsid w:val="386C3059"/>
    <w:rsid w:val="38802A4B"/>
    <w:rsid w:val="38855EC9"/>
    <w:rsid w:val="38C56C0D"/>
    <w:rsid w:val="38FD1F03"/>
    <w:rsid w:val="390A63CE"/>
    <w:rsid w:val="391A52B3"/>
    <w:rsid w:val="391F631E"/>
    <w:rsid w:val="395104A1"/>
    <w:rsid w:val="39902D77"/>
    <w:rsid w:val="399565E0"/>
    <w:rsid w:val="399B085D"/>
    <w:rsid w:val="3A125E82"/>
    <w:rsid w:val="3A1E0383"/>
    <w:rsid w:val="3A3E0768"/>
    <w:rsid w:val="3A59585F"/>
    <w:rsid w:val="3ADE0169"/>
    <w:rsid w:val="3AF418E1"/>
    <w:rsid w:val="3BA951BE"/>
    <w:rsid w:val="3BCB44CC"/>
    <w:rsid w:val="3BCE4F24"/>
    <w:rsid w:val="3BD827B4"/>
    <w:rsid w:val="3C0052F5"/>
    <w:rsid w:val="3C1E28BD"/>
    <w:rsid w:val="3C340332"/>
    <w:rsid w:val="3C4B11D8"/>
    <w:rsid w:val="3C663E3B"/>
    <w:rsid w:val="3C7F70D3"/>
    <w:rsid w:val="3C9F661B"/>
    <w:rsid w:val="3CAB1C76"/>
    <w:rsid w:val="3CC33464"/>
    <w:rsid w:val="3CDE3DFA"/>
    <w:rsid w:val="3CDE6165"/>
    <w:rsid w:val="3CEC612D"/>
    <w:rsid w:val="3D004EAD"/>
    <w:rsid w:val="3D980D34"/>
    <w:rsid w:val="3DCB6A74"/>
    <w:rsid w:val="3DDD2303"/>
    <w:rsid w:val="3E491747"/>
    <w:rsid w:val="3E513376"/>
    <w:rsid w:val="3E7C38CA"/>
    <w:rsid w:val="3E80785E"/>
    <w:rsid w:val="3E827874"/>
    <w:rsid w:val="3EA352FB"/>
    <w:rsid w:val="3ECD320A"/>
    <w:rsid w:val="3EDB5A73"/>
    <w:rsid w:val="3EED2A1A"/>
    <w:rsid w:val="3F620D12"/>
    <w:rsid w:val="3F6F78D3"/>
    <w:rsid w:val="3FC25C55"/>
    <w:rsid w:val="3FFB4CC3"/>
    <w:rsid w:val="402A1ADA"/>
    <w:rsid w:val="405D0A6F"/>
    <w:rsid w:val="40800378"/>
    <w:rsid w:val="409A0980"/>
    <w:rsid w:val="409E5432"/>
    <w:rsid w:val="40A62E81"/>
    <w:rsid w:val="40B35AF6"/>
    <w:rsid w:val="40CF687B"/>
    <w:rsid w:val="40E23045"/>
    <w:rsid w:val="41273B47"/>
    <w:rsid w:val="415F6DDD"/>
    <w:rsid w:val="416A0352"/>
    <w:rsid w:val="41764F49"/>
    <w:rsid w:val="417C108D"/>
    <w:rsid w:val="41872CB2"/>
    <w:rsid w:val="41AD54F5"/>
    <w:rsid w:val="41DB1250"/>
    <w:rsid w:val="41FD11C6"/>
    <w:rsid w:val="42004812"/>
    <w:rsid w:val="425012F6"/>
    <w:rsid w:val="426101A8"/>
    <w:rsid w:val="426B6130"/>
    <w:rsid w:val="426E3E72"/>
    <w:rsid w:val="42815953"/>
    <w:rsid w:val="42823DC8"/>
    <w:rsid w:val="42AF3BD6"/>
    <w:rsid w:val="42C43A92"/>
    <w:rsid w:val="42D00689"/>
    <w:rsid w:val="42E47C90"/>
    <w:rsid w:val="42E83C24"/>
    <w:rsid w:val="430A3B9B"/>
    <w:rsid w:val="43784FA8"/>
    <w:rsid w:val="43B81849"/>
    <w:rsid w:val="43BD2E6D"/>
    <w:rsid w:val="43DE618B"/>
    <w:rsid w:val="43E443EC"/>
    <w:rsid w:val="444254F8"/>
    <w:rsid w:val="44753296"/>
    <w:rsid w:val="44B738AE"/>
    <w:rsid w:val="44BF2763"/>
    <w:rsid w:val="44D77AAC"/>
    <w:rsid w:val="451505D5"/>
    <w:rsid w:val="45252F0E"/>
    <w:rsid w:val="4538782B"/>
    <w:rsid w:val="45570BED"/>
    <w:rsid w:val="45A7579D"/>
    <w:rsid w:val="45C76EB3"/>
    <w:rsid w:val="45EA4296"/>
    <w:rsid w:val="462A2AA8"/>
    <w:rsid w:val="4670000E"/>
    <w:rsid w:val="46C95B1B"/>
    <w:rsid w:val="46D30747"/>
    <w:rsid w:val="46ED1809"/>
    <w:rsid w:val="46ED7A5B"/>
    <w:rsid w:val="4783216D"/>
    <w:rsid w:val="47863A0C"/>
    <w:rsid w:val="47A65E5C"/>
    <w:rsid w:val="47BC742D"/>
    <w:rsid w:val="47DE55F6"/>
    <w:rsid w:val="47FB3ECB"/>
    <w:rsid w:val="48246790"/>
    <w:rsid w:val="484F3DFE"/>
    <w:rsid w:val="48563CD7"/>
    <w:rsid w:val="48677399"/>
    <w:rsid w:val="48757D08"/>
    <w:rsid w:val="489A151D"/>
    <w:rsid w:val="48D367DD"/>
    <w:rsid w:val="48E64762"/>
    <w:rsid w:val="48FB6EA2"/>
    <w:rsid w:val="493A685C"/>
    <w:rsid w:val="495C67D2"/>
    <w:rsid w:val="499B6895"/>
    <w:rsid w:val="49CD343F"/>
    <w:rsid w:val="49E1317B"/>
    <w:rsid w:val="4A197ACC"/>
    <w:rsid w:val="4A1D3BC3"/>
    <w:rsid w:val="4A2F2139"/>
    <w:rsid w:val="4A365275"/>
    <w:rsid w:val="4A404346"/>
    <w:rsid w:val="4A541B9F"/>
    <w:rsid w:val="4A5E3812"/>
    <w:rsid w:val="4A8A55C1"/>
    <w:rsid w:val="4A8E7B4C"/>
    <w:rsid w:val="4AB10DA0"/>
    <w:rsid w:val="4AC9433B"/>
    <w:rsid w:val="4ACE3700"/>
    <w:rsid w:val="4AD1308C"/>
    <w:rsid w:val="4AE01685"/>
    <w:rsid w:val="4B2E419E"/>
    <w:rsid w:val="4B5528D9"/>
    <w:rsid w:val="4B5A31E5"/>
    <w:rsid w:val="4B9F237D"/>
    <w:rsid w:val="4BEF713C"/>
    <w:rsid w:val="4BF453E8"/>
    <w:rsid w:val="4C017B05"/>
    <w:rsid w:val="4C121D12"/>
    <w:rsid w:val="4C235CCD"/>
    <w:rsid w:val="4C2757BD"/>
    <w:rsid w:val="4C286E40"/>
    <w:rsid w:val="4C2E3605"/>
    <w:rsid w:val="4C6C2C1D"/>
    <w:rsid w:val="4C7958ED"/>
    <w:rsid w:val="4C8229F4"/>
    <w:rsid w:val="4CA52057"/>
    <w:rsid w:val="4D063625"/>
    <w:rsid w:val="4D236955"/>
    <w:rsid w:val="4D537EEC"/>
    <w:rsid w:val="4D7762D0"/>
    <w:rsid w:val="4DA62712"/>
    <w:rsid w:val="4DED0341"/>
    <w:rsid w:val="4E5464E9"/>
    <w:rsid w:val="4E5D35AC"/>
    <w:rsid w:val="4E636855"/>
    <w:rsid w:val="4F3D70A6"/>
    <w:rsid w:val="4F3E798A"/>
    <w:rsid w:val="4F4A3571"/>
    <w:rsid w:val="4F4F2935"/>
    <w:rsid w:val="4F852194"/>
    <w:rsid w:val="4FB355BA"/>
    <w:rsid w:val="4FCD667C"/>
    <w:rsid w:val="50016325"/>
    <w:rsid w:val="500F75C2"/>
    <w:rsid w:val="502D2C76"/>
    <w:rsid w:val="50425E54"/>
    <w:rsid w:val="50462DB6"/>
    <w:rsid w:val="5060129E"/>
    <w:rsid w:val="50B415EA"/>
    <w:rsid w:val="50C3182D"/>
    <w:rsid w:val="50E340AF"/>
    <w:rsid w:val="50F93C13"/>
    <w:rsid w:val="510559A1"/>
    <w:rsid w:val="51825244"/>
    <w:rsid w:val="51A83446"/>
    <w:rsid w:val="51B573C7"/>
    <w:rsid w:val="51B82A14"/>
    <w:rsid w:val="51BB2504"/>
    <w:rsid w:val="51D33CF1"/>
    <w:rsid w:val="52461F4E"/>
    <w:rsid w:val="52854FEC"/>
    <w:rsid w:val="52AA6800"/>
    <w:rsid w:val="52D01FDF"/>
    <w:rsid w:val="52DB7417"/>
    <w:rsid w:val="53164CE5"/>
    <w:rsid w:val="53400F13"/>
    <w:rsid w:val="536200A8"/>
    <w:rsid w:val="536A2433"/>
    <w:rsid w:val="5373753A"/>
    <w:rsid w:val="5391176E"/>
    <w:rsid w:val="54104D89"/>
    <w:rsid w:val="5415239F"/>
    <w:rsid w:val="5435659E"/>
    <w:rsid w:val="543C5B7E"/>
    <w:rsid w:val="54C643E5"/>
    <w:rsid w:val="54C83633"/>
    <w:rsid w:val="54CF7554"/>
    <w:rsid w:val="54EC1FDF"/>
    <w:rsid w:val="551B39E5"/>
    <w:rsid w:val="5539030F"/>
    <w:rsid w:val="553D7E00"/>
    <w:rsid w:val="55560EC1"/>
    <w:rsid w:val="558C043F"/>
    <w:rsid w:val="55BF6A67"/>
    <w:rsid w:val="55CF657E"/>
    <w:rsid w:val="55E262B1"/>
    <w:rsid w:val="55EE4C56"/>
    <w:rsid w:val="56150435"/>
    <w:rsid w:val="561843C9"/>
    <w:rsid w:val="561B6F56"/>
    <w:rsid w:val="56334F4E"/>
    <w:rsid w:val="56794E67"/>
    <w:rsid w:val="569362B6"/>
    <w:rsid w:val="569E48CE"/>
    <w:rsid w:val="56D20B92"/>
    <w:rsid w:val="572A7F10"/>
    <w:rsid w:val="577606F8"/>
    <w:rsid w:val="580F4197"/>
    <w:rsid w:val="583B614D"/>
    <w:rsid w:val="585A65D3"/>
    <w:rsid w:val="5870229A"/>
    <w:rsid w:val="58975A79"/>
    <w:rsid w:val="58A26C4F"/>
    <w:rsid w:val="591A26E0"/>
    <w:rsid w:val="59576FB6"/>
    <w:rsid w:val="5987187E"/>
    <w:rsid w:val="59E545C2"/>
    <w:rsid w:val="5A430C03"/>
    <w:rsid w:val="5A4E03B9"/>
    <w:rsid w:val="5AFF7905"/>
    <w:rsid w:val="5B0064D2"/>
    <w:rsid w:val="5B022F52"/>
    <w:rsid w:val="5B27750A"/>
    <w:rsid w:val="5B4377F2"/>
    <w:rsid w:val="5B4D68C3"/>
    <w:rsid w:val="5B865931"/>
    <w:rsid w:val="5B8B1199"/>
    <w:rsid w:val="5B9718EC"/>
    <w:rsid w:val="5B997251"/>
    <w:rsid w:val="5BAA18FB"/>
    <w:rsid w:val="5C07081F"/>
    <w:rsid w:val="5C080BF2"/>
    <w:rsid w:val="5C337866"/>
    <w:rsid w:val="5C6A7000"/>
    <w:rsid w:val="5C82259C"/>
    <w:rsid w:val="5CB5471F"/>
    <w:rsid w:val="5CD1707F"/>
    <w:rsid w:val="5CF214D0"/>
    <w:rsid w:val="5D5B4205"/>
    <w:rsid w:val="5D7C523D"/>
    <w:rsid w:val="5D831E3B"/>
    <w:rsid w:val="5D842A4E"/>
    <w:rsid w:val="5DAA3B58"/>
    <w:rsid w:val="5DC15346"/>
    <w:rsid w:val="5E021BE6"/>
    <w:rsid w:val="5E0A0A9B"/>
    <w:rsid w:val="5E3C52A1"/>
    <w:rsid w:val="5E40270F"/>
    <w:rsid w:val="5E44722B"/>
    <w:rsid w:val="5E6006BB"/>
    <w:rsid w:val="5E8C345B"/>
    <w:rsid w:val="5EA04F5B"/>
    <w:rsid w:val="5EA93C63"/>
    <w:rsid w:val="5EEC2D2F"/>
    <w:rsid w:val="5F1D4260"/>
    <w:rsid w:val="5F531FCE"/>
    <w:rsid w:val="5FD45FC8"/>
    <w:rsid w:val="5FEF619A"/>
    <w:rsid w:val="60202CDA"/>
    <w:rsid w:val="60261490"/>
    <w:rsid w:val="602C5732"/>
    <w:rsid w:val="604A168F"/>
    <w:rsid w:val="608F232F"/>
    <w:rsid w:val="60CC028A"/>
    <w:rsid w:val="60D84E80"/>
    <w:rsid w:val="60DB671F"/>
    <w:rsid w:val="611F2AAF"/>
    <w:rsid w:val="6122434D"/>
    <w:rsid w:val="61363955"/>
    <w:rsid w:val="613E24C6"/>
    <w:rsid w:val="617D1584"/>
    <w:rsid w:val="61826746"/>
    <w:rsid w:val="619A3EE4"/>
    <w:rsid w:val="61B256D1"/>
    <w:rsid w:val="61B96A60"/>
    <w:rsid w:val="61BF0E4D"/>
    <w:rsid w:val="61EF3EC9"/>
    <w:rsid w:val="6212137D"/>
    <w:rsid w:val="623954AB"/>
    <w:rsid w:val="62792788"/>
    <w:rsid w:val="62AA63A9"/>
    <w:rsid w:val="633678D4"/>
    <w:rsid w:val="63422A85"/>
    <w:rsid w:val="63471E49"/>
    <w:rsid w:val="634B7B8C"/>
    <w:rsid w:val="636C7B02"/>
    <w:rsid w:val="63C419B3"/>
    <w:rsid w:val="647F2ED4"/>
    <w:rsid w:val="64816113"/>
    <w:rsid w:val="64A81EFB"/>
    <w:rsid w:val="64CC4286"/>
    <w:rsid w:val="651B358E"/>
    <w:rsid w:val="652C7549"/>
    <w:rsid w:val="653F727C"/>
    <w:rsid w:val="65534AD5"/>
    <w:rsid w:val="657654D7"/>
    <w:rsid w:val="658172C3"/>
    <w:rsid w:val="659D3FA3"/>
    <w:rsid w:val="65E240AB"/>
    <w:rsid w:val="65FD2D91"/>
    <w:rsid w:val="660D4F6C"/>
    <w:rsid w:val="66523B55"/>
    <w:rsid w:val="668C4743"/>
    <w:rsid w:val="669414BD"/>
    <w:rsid w:val="66CA7019"/>
    <w:rsid w:val="672C1A82"/>
    <w:rsid w:val="675E7762"/>
    <w:rsid w:val="67672A43"/>
    <w:rsid w:val="679C1FF6"/>
    <w:rsid w:val="68060525"/>
    <w:rsid w:val="680B3682"/>
    <w:rsid w:val="684E77D6"/>
    <w:rsid w:val="68523FB6"/>
    <w:rsid w:val="68955405"/>
    <w:rsid w:val="68DC4DE2"/>
    <w:rsid w:val="693016D9"/>
    <w:rsid w:val="69307CA5"/>
    <w:rsid w:val="69315B03"/>
    <w:rsid w:val="694C640B"/>
    <w:rsid w:val="69731BEA"/>
    <w:rsid w:val="69C9180A"/>
    <w:rsid w:val="6A2473ED"/>
    <w:rsid w:val="6A333127"/>
    <w:rsid w:val="6A3615D7"/>
    <w:rsid w:val="6A3824EC"/>
    <w:rsid w:val="6A5B63B6"/>
    <w:rsid w:val="6A8614A9"/>
    <w:rsid w:val="6A8D6CDC"/>
    <w:rsid w:val="6AA858C3"/>
    <w:rsid w:val="6AD761A9"/>
    <w:rsid w:val="6AE306AA"/>
    <w:rsid w:val="6AEA7C8A"/>
    <w:rsid w:val="6B120F8F"/>
    <w:rsid w:val="6B5415A7"/>
    <w:rsid w:val="6B655563"/>
    <w:rsid w:val="6B67752D"/>
    <w:rsid w:val="6B6E3BE6"/>
    <w:rsid w:val="6B937120"/>
    <w:rsid w:val="6BAF2C82"/>
    <w:rsid w:val="6BB65DBE"/>
    <w:rsid w:val="6C1D5E3D"/>
    <w:rsid w:val="6C2C42D2"/>
    <w:rsid w:val="6C2E3BA6"/>
    <w:rsid w:val="6C460B58"/>
    <w:rsid w:val="6C845EBC"/>
    <w:rsid w:val="6C8B724B"/>
    <w:rsid w:val="6C8C6B1F"/>
    <w:rsid w:val="6CC12C6C"/>
    <w:rsid w:val="6CC30FE4"/>
    <w:rsid w:val="6CCD7863"/>
    <w:rsid w:val="6D605FE2"/>
    <w:rsid w:val="6D7E5723"/>
    <w:rsid w:val="6D8E4962"/>
    <w:rsid w:val="6E0E5A3E"/>
    <w:rsid w:val="6E3000AA"/>
    <w:rsid w:val="6ECD3B4B"/>
    <w:rsid w:val="6F15104E"/>
    <w:rsid w:val="6F3B4F58"/>
    <w:rsid w:val="6F6B5112"/>
    <w:rsid w:val="6F975F07"/>
    <w:rsid w:val="6FAF3250"/>
    <w:rsid w:val="6FD9651F"/>
    <w:rsid w:val="6FF45E8C"/>
    <w:rsid w:val="6FF50CA5"/>
    <w:rsid w:val="7004359C"/>
    <w:rsid w:val="70096E04"/>
    <w:rsid w:val="70143D3F"/>
    <w:rsid w:val="702F3A9F"/>
    <w:rsid w:val="70381498"/>
    <w:rsid w:val="70477099"/>
    <w:rsid w:val="706C566B"/>
    <w:rsid w:val="70756248"/>
    <w:rsid w:val="709366CE"/>
    <w:rsid w:val="70A24B63"/>
    <w:rsid w:val="70EE5FFA"/>
    <w:rsid w:val="70F51137"/>
    <w:rsid w:val="71153587"/>
    <w:rsid w:val="71467BE4"/>
    <w:rsid w:val="71844269"/>
    <w:rsid w:val="71BB2380"/>
    <w:rsid w:val="71E80C9B"/>
    <w:rsid w:val="71F633B8"/>
    <w:rsid w:val="7238752D"/>
    <w:rsid w:val="725E4ABA"/>
    <w:rsid w:val="727147ED"/>
    <w:rsid w:val="729B7ABC"/>
    <w:rsid w:val="72AC21E9"/>
    <w:rsid w:val="72DF3E4C"/>
    <w:rsid w:val="730974BC"/>
    <w:rsid w:val="73202083"/>
    <w:rsid w:val="732E49C4"/>
    <w:rsid w:val="734D525A"/>
    <w:rsid w:val="73590534"/>
    <w:rsid w:val="73830C7C"/>
    <w:rsid w:val="738549F4"/>
    <w:rsid w:val="738B271B"/>
    <w:rsid w:val="739F538A"/>
    <w:rsid w:val="73F76F74"/>
    <w:rsid w:val="740438D8"/>
    <w:rsid w:val="742A33B8"/>
    <w:rsid w:val="742E4DC5"/>
    <w:rsid w:val="743106D8"/>
    <w:rsid w:val="743261FE"/>
    <w:rsid w:val="74597C2E"/>
    <w:rsid w:val="74786307"/>
    <w:rsid w:val="747B0678"/>
    <w:rsid w:val="74982505"/>
    <w:rsid w:val="74A4534E"/>
    <w:rsid w:val="74AB66DC"/>
    <w:rsid w:val="750A2CD7"/>
    <w:rsid w:val="751B4EE4"/>
    <w:rsid w:val="753F5076"/>
    <w:rsid w:val="754937FF"/>
    <w:rsid w:val="756B6E05"/>
    <w:rsid w:val="75722D56"/>
    <w:rsid w:val="75864A53"/>
    <w:rsid w:val="75AD3016"/>
    <w:rsid w:val="75C64E50"/>
    <w:rsid w:val="764F12E9"/>
    <w:rsid w:val="764F753B"/>
    <w:rsid w:val="766A7ED1"/>
    <w:rsid w:val="768014A2"/>
    <w:rsid w:val="76840F60"/>
    <w:rsid w:val="769604E1"/>
    <w:rsid w:val="76C515AB"/>
    <w:rsid w:val="76CC46E8"/>
    <w:rsid w:val="76D8308D"/>
    <w:rsid w:val="76FD35AD"/>
    <w:rsid w:val="770A192F"/>
    <w:rsid w:val="770A5210"/>
    <w:rsid w:val="770B3F63"/>
    <w:rsid w:val="77416E84"/>
    <w:rsid w:val="774E3E57"/>
    <w:rsid w:val="77813724"/>
    <w:rsid w:val="778356EE"/>
    <w:rsid w:val="778C12A1"/>
    <w:rsid w:val="77E617D9"/>
    <w:rsid w:val="77FD6A5F"/>
    <w:rsid w:val="780103C1"/>
    <w:rsid w:val="781A76D5"/>
    <w:rsid w:val="78367283"/>
    <w:rsid w:val="784F55D0"/>
    <w:rsid w:val="786C5BFD"/>
    <w:rsid w:val="78961451"/>
    <w:rsid w:val="78A376CA"/>
    <w:rsid w:val="78D12489"/>
    <w:rsid w:val="797B41A3"/>
    <w:rsid w:val="79856DD0"/>
    <w:rsid w:val="79A96F62"/>
    <w:rsid w:val="79D67B33"/>
    <w:rsid w:val="79FA77BE"/>
    <w:rsid w:val="79FC7092"/>
    <w:rsid w:val="79FF0445"/>
    <w:rsid w:val="7A0D74F1"/>
    <w:rsid w:val="7A123606"/>
    <w:rsid w:val="7A1A2041"/>
    <w:rsid w:val="7A3727C0"/>
    <w:rsid w:val="7A37624F"/>
    <w:rsid w:val="7A8335BE"/>
    <w:rsid w:val="7A8F6158"/>
    <w:rsid w:val="7A992B33"/>
    <w:rsid w:val="7AB82530"/>
    <w:rsid w:val="7ACF47A6"/>
    <w:rsid w:val="7B2C4DA4"/>
    <w:rsid w:val="7B3459C8"/>
    <w:rsid w:val="7B3665D4"/>
    <w:rsid w:val="7B8437E3"/>
    <w:rsid w:val="7B8A691F"/>
    <w:rsid w:val="7B9A47D2"/>
    <w:rsid w:val="7B9A6B62"/>
    <w:rsid w:val="7BA3392B"/>
    <w:rsid w:val="7BA4737C"/>
    <w:rsid w:val="7BE6624C"/>
    <w:rsid w:val="7C4D62CB"/>
    <w:rsid w:val="7CDE6F23"/>
    <w:rsid w:val="7D5176F5"/>
    <w:rsid w:val="7D7A4E9D"/>
    <w:rsid w:val="7D7D2BE0"/>
    <w:rsid w:val="7D902913"/>
    <w:rsid w:val="7DAB14FB"/>
    <w:rsid w:val="7DB3215D"/>
    <w:rsid w:val="7DCE6F97"/>
    <w:rsid w:val="7DE95B7F"/>
    <w:rsid w:val="7E10135E"/>
    <w:rsid w:val="7E2766A8"/>
    <w:rsid w:val="7E7C69F3"/>
    <w:rsid w:val="7EF173E1"/>
    <w:rsid w:val="7F0013D2"/>
    <w:rsid w:val="7F313C82"/>
    <w:rsid w:val="7F480FCB"/>
    <w:rsid w:val="7F5931D8"/>
    <w:rsid w:val="7F5B2AAD"/>
    <w:rsid w:val="7F7F2C3F"/>
    <w:rsid w:val="7FA64597"/>
    <w:rsid w:val="7FC05006"/>
    <w:rsid w:val="7FCF6FF7"/>
    <w:rsid w:val="7FE6629E"/>
    <w:rsid w:val="7FF30F37"/>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qFormat/>
    <w:uiPriority w:val="0"/>
    <w:pPr>
      <w:keepNext/>
      <w:keepLines/>
      <w:spacing w:before="50" w:beforeLines="50" w:after="50" w:afterLines="50"/>
      <w:jc w:val="left"/>
      <w:outlineLvl w:val="2"/>
    </w:pPr>
    <w:rPr>
      <w:rFonts w:ascii="Arial" w:hAnsi="Arial" w:eastAsia="黑体" w:cs="Times New Roman"/>
      <w:bCs/>
      <w:sz w:val="32"/>
      <w:szCs w:val="32"/>
      <w:lang w:val="zh-CN"/>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Body Text"/>
    <w:basedOn w:val="1"/>
    <w:link w:val="19"/>
    <w:qFormat/>
    <w:uiPriority w:val="0"/>
    <w:rPr>
      <w:rFonts w:ascii="仿宋_GB2312" w:eastAsia="仿宋_GB2312"/>
      <w:sz w:val="32"/>
    </w:rPr>
  </w:style>
  <w:style w:type="paragraph" w:styleId="8">
    <w:name w:val="footer"/>
    <w:basedOn w:val="1"/>
    <w:next w:val="9"/>
    <w:qFormat/>
    <w:uiPriority w:val="0"/>
    <w:pPr>
      <w:tabs>
        <w:tab w:val="center" w:pos="4153"/>
        <w:tab w:val="right" w:pos="8306"/>
      </w:tabs>
      <w:snapToGrid w:val="0"/>
      <w:jc w:val="left"/>
    </w:pPr>
    <w:rPr>
      <w:sz w:val="18"/>
    </w:rPr>
  </w:style>
  <w:style w:type="paragraph" w:styleId="9">
    <w:name w:val="Body Text 2"/>
    <w:basedOn w:val="1"/>
    <w:qFormat/>
    <w:uiPriority w:val="0"/>
    <w:pPr>
      <w:spacing w:line="600" w:lineRule="exact"/>
      <w:ind w:left="1280" w:hanging="1280" w:hangingChars="4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等线 Light" w:hAnsi="等线 Light" w:eastAsia="宋体" w:cs="Times New Roman"/>
      <w:b/>
      <w:bCs/>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styleId="18">
    <w:name w:val="List Paragraph"/>
    <w:basedOn w:val="1"/>
    <w:qFormat/>
    <w:uiPriority w:val="99"/>
    <w:pPr>
      <w:ind w:firstLine="420" w:firstLineChars="200"/>
    </w:pPr>
  </w:style>
  <w:style w:type="character" w:customStyle="1" w:styleId="19">
    <w:name w:val="正文文本 字符"/>
    <w:link w:val="7"/>
    <w:qFormat/>
    <w:uiPriority w:val="0"/>
    <w:rPr>
      <w:rFonts w:ascii="仿宋_GB2312" w:eastAsia="仿宋_GB2312"/>
      <w:sz w:val="32"/>
    </w:rPr>
  </w:style>
  <w:style w:type="character" w:customStyle="1" w:styleId="20">
    <w:name w:val="标题 1 字符"/>
    <w:link w:val="2"/>
    <w:qFormat/>
    <w:uiPriority w:val="9"/>
    <w:rPr>
      <w:b/>
      <w:kern w:val="44"/>
      <w:sz w:val="44"/>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表格-y"/>
    <w:basedOn w:val="23"/>
    <w:qFormat/>
    <w:uiPriority w:val="0"/>
    <w:pPr>
      <w:ind w:firstLine="0" w:firstLineChars="0"/>
      <w:jc w:val="left"/>
    </w:pPr>
  </w:style>
  <w:style w:type="paragraph" w:customStyle="1" w:styleId="23">
    <w:name w:val="正文-Y"/>
    <w:basedOn w:val="1"/>
    <w:qFormat/>
    <w:uiPriority w:val="0"/>
    <w:pPr>
      <w:ind w:firstLine="560" w:firstLineChars="200"/>
    </w:pPr>
    <w:rPr>
      <w:rFonts w:ascii="Times New Roman" w:hAnsi="Times New Roman" w:eastAsia="仿宋" w:cs="方正仿宋_GB2312"/>
      <w:kern w:val="32"/>
      <w:sz w:val="28"/>
      <w:szCs w:val="32"/>
    </w:rPr>
  </w:style>
  <w:style w:type="paragraph" w:customStyle="1" w:styleId="24">
    <w:name w:val="表格-w"/>
    <w:basedOn w:val="1"/>
    <w:qFormat/>
    <w:uiPriority w:val="0"/>
    <w:pPr>
      <w:jc w:val="left"/>
    </w:pPr>
    <w:rPr>
      <w:rFonts w:ascii="仿宋" w:hAnsi="仿宋" w:eastAsia="仿宋"/>
      <w:sz w:val="24"/>
    </w:rPr>
  </w:style>
  <w:style w:type="paragraph" w:customStyle="1" w:styleId="25">
    <w:name w:val="null3"/>
    <w:qFormat/>
    <w:uiPriority w:val="0"/>
    <w:rPr>
      <w:rFonts w:hint="eastAsia" w:ascii="Calibri" w:hAnsi="Calibri" w:eastAsia="宋体" w:cs="Times New Roman"/>
      <w:lang w:val="en-US" w:eastAsia="zh-Hans" w:bidi="ar-SA"/>
    </w:rPr>
  </w:style>
  <w:style w:type="character" w:customStyle="1" w:styleId="26">
    <w:name w:val="font71"/>
    <w:basedOn w:val="16"/>
    <w:qFormat/>
    <w:uiPriority w:val="0"/>
    <w:rPr>
      <w:rFonts w:hint="eastAsia" w:ascii="仿宋_GB2312" w:eastAsia="仿宋_GB2312" w:cs="仿宋_GB2312"/>
      <w:color w:val="000000"/>
      <w:sz w:val="21"/>
      <w:szCs w:val="21"/>
      <w:u w:val="single"/>
    </w:rPr>
  </w:style>
  <w:style w:type="character" w:customStyle="1" w:styleId="27">
    <w:name w:val="font51"/>
    <w:basedOn w:val="16"/>
    <w:qFormat/>
    <w:uiPriority w:val="0"/>
    <w:rPr>
      <w:rFonts w:hint="eastAsia" w:ascii="仿宋_GB2312" w:eastAsia="仿宋_GB2312" w:cs="仿宋_GB2312"/>
      <w:color w:val="000000"/>
      <w:sz w:val="21"/>
      <w:szCs w:val="21"/>
      <w:u w:val="none"/>
    </w:rPr>
  </w:style>
  <w:style w:type="paragraph" w:customStyle="1" w:styleId="28">
    <w:name w:val="正文首行缩进两字符"/>
    <w:basedOn w:val="1"/>
    <w:qFormat/>
    <w:uiPriority w:val="0"/>
    <w:pPr>
      <w:ind w:firstLine="200" w:firstLineChars="200"/>
    </w:pPr>
    <w:rPr>
      <w:rFonts w:ascii="Calibri" w:hAnsi="Calibri" w:eastAsia="宋体" w:cs="Times New Roman"/>
    </w:rPr>
  </w:style>
  <w:style w:type="paragraph" w:customStyle="1" w:styleId="29">
    <w:name w:val="标题3-Y"/>
    <w:basedOn w:val="4"/>
    <w:qFormat/>
    <w:uiPriority w:val="1"/>
    <w:pPr>
      <w:numPr>
        <w:ilvl w:val="2"/>
        <w:numId w:val="1"/>
      </w:numPr>
    </w:pPr>
    <w:rPr>
      <w:rFonts w:ascii="黑体" w:eastAsia="仿宋"/>
      <w:b/>
      <w:sz w:val="28"/>
    </w:rPr>
  </w:style>
  <w:style w:type="paragraph" w:customStyle="1" w:styleId="30">
    <w:name w:val="标题1-Y"/>
    <w:basedOn w:val="2"/>
    <w:qFormat/>
    <w:uiPriority w:val="1"/>
    <w:pPr>
      <w:numPr>
        <w:ilvl w:val="0"/>
        <w:numId w:val="1"/>
      </w:numPr>
      <w:tabs>
        <w:tab w:val="left" w:pos="0"/>
      </w:tabs>
      <w:spacing w:before="163" w:beforeLines="50" w:after="163" w:afterLines="50"/>
      <w:jc w:val="center"/>
    </w:pPr>
    <w:rPr>
      <w:rFonts w:ascii="黑体" w:hAnsi="黑体"/>
      <w:sz w:val="32"/>
    </w:rPr>
  </w:style>
  <w:style w:type="paragraph" w:customStyle="1" w:styleId="31">
    <w:name w:val="标题2-Y"/>
    <w:basedOn w:val="3"/>
    <w:qFormat/>
    <w:uiPriority w:val="1"/>
    <w:pPr>
      <w:numPr>
        <w:ilvl w:val="1"/>
        <w:numId w:val="1"/>
      </w:numPr>
    </w:pPr>
    <w:rPr>
      <w:rFonts w:ascii="黑体"/>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1204</Words>
  <Characters>1341</Characters>
  <Lines>90</Lines>
  <Paragraphs>25</Paragraphs>
  <TotalTime>1</TotalTime>
  <ScaleCrop>false</ScaleCrop>
  <LinksUpToDate>false</LinksUpToDate>
  <CharactersWithSpaces>1455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2025-08-14T06:52:00Z</dcterms:created>
  <dc:creator>HUAWEI</dc:creator>
  <cp:lastModifiedBy>Jolyne</cp:lastModifiedBy>
  <dcterms:modified xsi:type="dcterms:W3CDTF">2025-09-19T01:23:14Z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eyJoZGlkIjoiYjg1YjRiYTg3NDVmMjljOTdkZTNlYzc2ZDI2ODU4ZTkiLCJ1c2VySWQiOiIxMzY3OTIzODgxIn0=</vt:lpwstr>
  </property>
  <property fmtid="{D5CDD505-2E9C-101B-9397-08002B2CF9AE}" pid="4" name="ICV">
    <vt:lpwstr>58F43DE314124BE580E0BCEA496A1555_13</vt:lpwstr>
  </property>
</Properties>
</file>